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670"/>
        <w:gridCol w:w="3330"/>
        <w:gridCol w:w="990"/>
      </w:tblGrid>
      <w:tr w:rsidR="002E4B30" w:rsidRPr="002E4B30" w:rsidTr="00E628A9">
        <w:tblPrEx>
          <w:tblCellMar>
            <w:top w:w="0" w:type="dxa"/>
            <w:bottom w:w="0" w:type="dxa"/>
          </w:tblCellMar>
        </w:tblPrEx>
        <w:trPr>
          <w:trHeight w:val="307"/>
          <w:jc w:val="right"/>
        </w:trPr>
        <w:tc>
          <w:tcPr>
            <w:tcW w:w="5670" w:type="dxa"/>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 xml:space="preserve">السياحة البيئية في الأردن </w:t>
            </w:r>
          </w:p>
        </w:tc>
        <w:tc>
          <w:tcPr>
            <w:tcW w:w="3330" w:type="dxa"/>
            <w:shd w:val="clear" w:color="auto" w:fill="FFFFFF"/>
            <w:vAlign w:val="center"/>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rtl/>
                <w:lang w:val="en-GB" w:bidi="ar-JO"/>
              </w:rPr>
            </w:pPr>
            <w:r w:rsidRPr="002E4B30">
              <w:rPr>
                <w:rFonts w:ascii="Simplified Arabic" w:eastAsia="Times New Roman" w:hAnsi="Simplified Arabic" w:cs="Simplified Arabic"/>
                <w:rtl/>
                <w:lang w:val="en-GB" w:bidi="ar-JO"/>
              </w:rPr>
              <w:t>اسم المادة</w:t>
            </w:r>
          </w:p>
        </w:tc>
        <w:tc>
          <w:tcPr>
            <w:tcW w:w="990" w:type="dxa"/>
            <w:vAlign w:val="center"/>
          </w:tcPr>
          <w:p w:rsidR="002E4B30" w:rsidRPr="002E4B30" w:rsidRDefault="002E4B30" w:rsidP="002E4B30">
            <w:pPr>
              <w:bidi/>
              <w:spacing w:before="40" w:after="40" w:line="240" w:lineRule="auto"/>
              <w:jc w:val="center"/>
              <w:rPr>
                <w:rFonts w:ascii="Cambria" w:eastAsia="Times New Roman" w:hAnsi="Cambria" w:cs="Arial"/>
                <w:b/>
                <w:lang w:val="en-GB"/>
              </w:rPr>
            </w:pPr>
            <w:r w:rsidRPr="002E4B30">
              <w:rPr>
                <w:rFonts w:ascii="Cambria" w:eastAsia="Times New Roman" w:hAnsi="Cambria" w:cs="Times New Roman"/>
                <w:b/>
                <w:bCs/>
                <w:lang w:val="en-GB"/>
              </w:rPr>
              <w:br w:type="page"/>
              <w:t>.</w:t>
            </w:r>
            <w:r w:rsidRPr="002E4B30">
              <w:rPr>
                <w:rFonts w:ascii="Cambria" w:eastAsia="Times New Roman" w:hAnsi="Cambria" w:cs="Arial"/>
                <w:b/>
                <w:lang w:val="en-GB"/>
              </w:rPr>
              <w:t>1</w:t>
            </w:r>
          </w:p>
        </w:tc>
      </w:tr>
      <w:tr w:rsidR="002E4B30" w:rsidRPr="002E4B30" w:rsidTr="00E628A9">
        <w:tblPrEx>
          <w:tblCellMar>
            <w:top w:w="0" w:type="dxa"/>
            <w:bottom w:w="0" w:type="dxa"/>
          </w:tblCellMar>
        </w:tblPrEx>
        <w:trPr>
          <w:trHeight w:val="307"/>
          <w:jc w:val="right"/>
        </w:trPr>
        <w:tc>
          <w:tcPr>
            <w:tcW w:w="5670" w:type="dxa"/>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Times New Roman" w:eastAsia="Times New Roman" w:hAnsi="Times New Roman" w:cs="Times New Roman" w:hint="cs"/>
                <w:rtl/>
                <w:lang w:val="en-GB" w:eastAsia="x-none"/>
              </w:rPr>
              <w:t>2603215</w:t>
            </w:r>
          </w:p>
        </w:tc>
        <w:tc>
          <w:tcPr>
            <w:tcW w:w="3330" w:type="dxa"/>
            <w:shd w:val="clear" w:color="auto" w:fill="FFFFFF"/>
            <w:vAlign w:val="center"/>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2E4B30">
              <w:rPr>
                <w:rFonts w:ascii="Simplified Arabic" w:eastAsia="Times New Roman" w:hAnsi="Simplified Arabic" w:cs="Simplified Arabic"/>
                <w:rtl/>
                <w:lang w:val="en-GB"/>
              </w:rPr>
              <w:t>رقم المادة</w:t>
            </w:r>
          </w:p>
        </w:tc>
        <w:tc>
          <w:tcPr>
            <w:tcW w:w="990" w:type="dxa"/>
            <w:vAlign w:val="center"/>
          </w:tcPr>
          <w:p w:rsidR="002E4B30" w:rsidRPr="002E4B30" w:rsidRDefault="002E4B30" w:rsidP="002E4B30">
            <w:pPr>
              <w:bidi/>
              <w:spacing w:before="40" w:after="40" w:line="240" w:lineRule="auto"/>
              <w:jc w:val="center"/>
              <w:rPr>
                <w:rFonts w:ascii="Cambria" w:eastAsia="Times New Roman" w:hAnsi="Cambria" w:cs="Arial" w:hint="cs"/>
                <w:b/>
                <w:rtl/>
              </w:rPr>
            </w:pPr>
            <w:r w:rsidRPr="002E4B30">
              <w:rPr>
                <w:rFonts w:ascii="Cambria" w:eastAsia="Times New Roman" w:hAnsi="Cambria" w:cs="Arial"/>
                <w:b/>
                <w:lang w:val="en-GB"/>
              </w:rPr>
              <w:t>.2</w:t>
            </w:r>
          </w:p>
        </w:tc>
      </w:tr>
      <w:tr w:rsidR="002E4B30" w:rsidRPr="002E4B30" w:rsidTr="00E628A9">
        <w:tblPrEx>
          <w:tblCellMar>
            <w:top w:w="0" w:type="dxa"/>
            <w:bottom w:w="0" w:type="dxa"/>
          </w:tblCellMar>
        </w:tblPrEx>
        <w:trPr>
          <w:trHeight w:val="307"/>
          <w:jc w:val="right"/>
        </w:trPr>
        <w:tc>
          <w:tcPr>
            <w:tcW w:w="5670" w:type="dxa"/>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(3 ساعات نظرية)</w:t>
            </w:r>
          </w:p>
        </w:tc>
        <w:tc>
          <w:tcPr>
            <w:tcW w:w="3330" w:type="dxa"/>
            <w:shd w:val="clear" w:color="auto" w:fill="FFFFFF"/>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rtl/>
                <w:lang w:val="en-GB" w:eastAsia="x-none"/>
              </w:rPr>
              <w:t>الساعات المعتمدة (نظري</w:t>
            </w:r>
            <w:r w:rsidRPr="002E4B30">
              <w:rPr>
                <w:rFonts w:ascii="Simplified Arabic" w:eastAsia="Times New Roman" w:hAnsi="Simplified Arabic" w:cs="Simplified Arabic" w:hint="cs"/>
                <w:rtl/>
                <w:lang w:val="en-GB" w:eastAsia="x-none"/>
              </w:rPr>
              <w:t>ة</w:t>
            </w:r>
            <w:r w:rsidRPr="002E4B30">
              <w:rPr>
                <w:rFonts w:ascii="Simplified Arabic" w:eastAsia="Times New Roman" w:hAnsi="Simplified Arabic" w:cs="Simplified Arabic"/>
                <w:rtl/>
                <w:lang w:val="en-GB" w:eastAsia="x-none"/>
              </w:rPr>
              <w:t>،عملي</w:t>
            </w:r>
            <w:r w:rsidRPr="002E4B30">
              <w:rPr>
                <w:rFonts w:ascii="Simplified Arabic" w:eastAsia="Times New Roman" w:hAnsi="Simplified Arabic" w:cs="Simplified Arabic" w:hint="cs"/>
                <w:rtl/>
                <w:lang w:val="en-GB" w:eastAsia="x-none"/>
              </w:rPr>
              <w:t>ة</w:t>
            </w:r>
            <w:r w:rsidRPr="002E4B30">
              <w:rPr>
                <w:rFonts w:ascii="Simplified Arabic" w:eastAsia="Times New Roman" w:hAnsi="Simplified Arabic" w:cs="Simplified Arabic"/>
                <w:rtl/>
                <w:lang w:val="en-GB" w:eastAsia="x-none"/>
              </w:rPr>
              <w:t>)</w:t>
            </w:r>
          </w:p>
        </w:tc>
        <w:tc>
          <w:tcPr>
            <w:tcW w:w="990" w:type="dxa"/>
            <w:vMerge w:val="restart"/>
            <w:vAlign w:val="center"/>
          </w:tcPr>
          <w:p w:rsidR="002E4B30" w:rsidRPr="002E4B30" w:rsidRDefault="002E4B30" w:rsidP="002E4B30">
            <w:pPr>
              <w:bidi/>
              <w:spacing w:before="40" w:after="40" w:line="240" w:lineRule="auto"/>
              <w:jc w:val="center"/>
              <w:rPr>
                <w:rFonts w:ascii="Cambria" w:eastAsia="Times New Roman" w:hAnsi="Cambria" w:cs="Arial"/>
                <w:b/>
                <w:lang w:val="en-GB"/>
              </w:rPr>
            </w:pPr>
            <w:r w:rsidRPr="002E4B30">
              <w:rPr>
                <w:rFonts w:ascii="Cambria" w:eastAsia="Times New Roman" w:hAnsi="Cambria" w:cs="Arial"/>
                <w:b/>
                <w:lang w:val="en-GB"/>
              </w:rPr>
              <w:t>.3</w:t>
            </w:r>
          </w:p>
        </w:tc>
      </w:tr>
      <w:tr w:rsidR="002E4B30" w:rsidRPr="002E4B30" w:rsidTr="00E628A9">
        <w:tblPrEx>
          <w:tblCellMar>
            <w:top w:w="0" w:type="dxa"/>
            <w:bottom w:w="0" w:type="dxa"/>
          </w:tblCellMar>
        </w:tblPrEx>
        <w:trPr>
          <w:trHeight w:val="307"/>
          <w:jc w:val="right"/>
        </w:trPr>
        <w:tc>
          <w:tcPr>
            <w:tcW w:w="5670" w:type="dxa"/>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(3 ساعات نظرية)</w:t>
            </w:r>
          </w:p>
        </w:tc>
        <w:tc>
          <w:tcPr>
            <w:tcW w:w="3330" w:type="dxa"/>
            <w:shd w:val="clear" w:color="auto" w:fill="FFFFFF"/>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rtl/>
                <w:lang w:val="en-GB" w:eastAsia="x-none"/>
              </w:rPr>
              <w:t>الساعات الفعلية (نظري</w:t>
            </w:r>
            <w:r w:rsidRPr="002E4B30">
              <w:rPr>
                <w:rFonts w:ascii="Simplified Arabic" w:eastAsia="Times New Roman" w:hAnsi="Simplified Arabic" w:cs="Simplified Arabic" w:hint="cs"/>
                <w:rtl/>
                <w:lang w:val="en-GB" w:eastAsia="x-none"/>
              </w:rPr>
              <w:t>ة</w:t>
            </w:r>
            <w:r w:rsidRPr="002E4B30">
              <w:rPr>
                <w:rFonts w:ascii="Simplified Arabic" w:eastAsia="Times New Roman" w:hAnsi="Simplified Arabic" w:cs="Simplified Arabic"/>
                <w:rtl/>
                <w:lang w:val="en-GB" w:eastAsia="x-none"/>
              </w:rPr>
              <w:t>، عملي</w:t>
            </w:r>
            <w:r w:rsidRPr="002E4B30">
              <w:rPr>
                <w:rFonts w:ascii="Simplified Arabic" w:eastAsia="Times New Roman" w:hAnsi="Simplified Arabic" w:cs="Simplified Arabic" w:hint="cs"/>
                <w:rtl/>
                <w:lang w:val="en-GB" w:eastAsia="x-none"/>
              </w:rPr>
              <w:t>ة</w:t>
            </w:r>
            <w:r w:rsidRPr="002E4B30">
              <w:rPr>
                <w:rFonts w:ascii="Simplified Arabic" w:eastAsia="Times New Roman" w:hAnsi="Simplified Arabic" w:cs="Simplified Arabic"/>
                <w:rtl/>
                <w:lang w:val="en-GB" w:eastAsia="x-none"/>
              </w:rPr>
              <w:t>)</w:t>
            </w:r>
          </w:p>
        </w:tc>
        <w:tc>
          <w:tcPr>
            <w:tcW w:w="990" w:type="dxa"/>
            <w:vMerge/>
            <w:vAlign w:val="center"/>
          </w:tcPr>
          <w:p w:rsidR="002E4B30" w:rsidRPr="002E4B30" w:rsidRDefault="002E4B30" w:rsidP="002E4B30">
            <w:pPr>
              <w:bidi/>
              <w:spacing w:before="40" w:after="40" w:line="240" w:lineRule="auto"/>
              <w:jc w:val="center"/>
              <w:rPr>
                <w:rFonts w:ascii="Cambria" w:eastAsia="Times New Roman" w:hAnsi="Cambria" w:cs="Arial"/>
                <w:b/>
                <w:lang w:val="en-GB"/>
              </w:rPr>
            </w:pPr>
          </w:p>
        </w:tc>
      </w:tr>
      <w:tr w:rsidR="002E4B30" w:rsidRPr="002E4B30" w:rsidTr="00E628A9">
        <w:tblPrEx>
          <w:tblCellMar>
            <w:top w:w="0" w:type="dxa"/>
            <w:bottom w:w="0" w:type="dxa"/>
          </w:tblCellMar>
        </w:tblPrEx>
        <w:trPr>
          <w:trHeight w:val="354"/>
          <w:jc w:val="right"/>
        </w:trPr>
        <w:tc>
          <w:tcPr>
            <w:tcW w:w="5670" w:type="dxa"/>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 xml:space="preserve">لا يوجد متطلب سابق </w:t>
            </w:r>
          </w:p>
        </w:tc>
        <w:tc>
          <w:tcPr>
            <w:tcW w:w="3330" w:type="dxa"/>
            <w:shd w:val="clear" w:color="auto" w:fill="FFFFFF"/>
            <w:vAlign w:val="center"/>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2E4B30">
              <w:rPr>
                <w:rFonts w:ascii="Simplified Arabic" w:eastAsia="Times New Roman" w:hAnsi="Simplified Arabic" w:cs="Simplified Arabic"/>
                <w:rtl/>
                <w:lang w:val="en-GB"/>
              </w:rPr>
              <w:t>المتطلّب</w:t>
            </w:r>
            <w:r w:rsidRPr="002E4B30">
              <w:rPr>
                <w:rFonts w:ascii="Simplified Arabic" w:eastAsia="Times New Roman" w:hAnsi="Simplified Arabic" w:cs="Simplified Arabic" w:hint="cs"/>
                <w:rtl/>
                <w:lang w:val="en-GB"/>
              </w:rPr>
              <w:t>ات</w:t>
            </w:r>
            <w:r w:rsidRPr="002E4B30">
              <w:rPr>
                <w:rFonts w:ascii="Simplified Arabic" w:eastAsia="Times New Roman" w:hAnsi="Simplified Arabic" w:cs="Simplified Arabic"/>
                <w:rtl/>
                <w:lang w:val="en-GB"/>
              </w:rPr>
              <w:t xml:space="preserve"> السابق</w:t>
            </w:r>
            <w:r w:rsidRPr="002E4B30">
              <w:rPr>
                <w:rFonts w:ascii="Simplified Arabic" w:eastAsia="Times New Roman" w:hAnsi="Simplified Arabic" w:cs="Simplified Arabic" w:hint="cs"/>
                <w:rtl/>
                <w:lang w:val="en-GB"/>
              </w:rPr>
              <w:t>ة</w:t>
            </w:r>
            <w:r w:rsidRPr="002E4B30">
              <w:rPr>
                <w:rFonts w:ascii="Simplified Arabic" w:eastAsia="Times New Roman" w:hAnsi="Simplified Arabic" w:cs="Simplified Arabic"/>
                <w:rtl/>
                <w:lang w:val="en-GB"/>
              </w:rPr>
              <w:t>/المتطلب</w:t>
            </w:r>
            <w:r w:rsidRPr="002E4B30">
              <w:rPr>
                <w:rFonts w:ascii="Simplified Arabic" w:eastAsia="Times New Roman" w:hAnsi="Simplified Arabic" w:cs="Simplified Arabic" w:hint="cs"/>
                <w:rtl/>
                <w:lang w:val="en-GB"/>
              </w:rPr>
              <w:t>ات</w:t>
            </w:r>
            <w:r w:rsidRPr="002E4B30">
              <w:rPr>
                <w:rFonts w:ascii="Simplified Arabic" w:eastAsia="Times New Roman" w:hAnsi="Simplified Arabic" w:cs="Simplified Arabic"/>
                <w:rtl/>
                <w:lang w:val="en-GB"/>
              </w:rPr>
              <w:t xml:space="preserve"> </w:t>
            </w:r>
            <w:r w:rsidRPr="002E4B30">
              <w:rPr>
                <w:rFonts w:ascii="Simplified Arabic" w:eastAsia="Times New Roman" w:hAnsi="Simplified Arabic" w:cs="Simplified Arabic" w:hint="cs"/>
                <w:rtl/>
                <w:lang w:val="en-GB"/>
              </w:rPr>
              <w:t>المتزامنة</w:t>
            </w:r>
          </w:p>
        </w:tc>
        <w:tc>
          <w:tcPr>
            <w:tcW w:w="990" w:type="dxa"/>
            <w:vAlign w:val="center"/>
          </w:tcPr>
          <w:p w:rsidR="002E4B30" w:rsidRPr="002E4B30" w:rsidRDefault="002E4B30" w:rsidP="002E4B30">
            <w:pPr>
              <w:bidi/>
              <w:spacing w:before="40" w:after="40" w:line="240" w:lineRule="auto"/>
              <w:jc w:val="center"/>
              <w:rPr>
                <w:rFonts w:ascii="Cambria" w:eastAsia="Times New Roman" w:hAnsi="Cambria" w:cs="Arial"/>
                <w:b/>
                <w:lang w:val="en-GB"/>
              </w:rPr>
            </w:pPr>
            <w:r w:rsidRPr="002E4B30">
              <w:rPr>
                <w:rFonts w:ascii="Cambria" w:eastAsia="Times New Roman" w:hAnsi="Cambria" w:cs="Arial"/>
                <w:b/>
                <w:lang w:val="en-GB"/>
              </w:rPr>
              <w:t>.4</w:t>
            </w:r>
          </w:p>
        </w:tc>
      </w:tr>
      <w:tr w:rsidR="002E4B30" w:rsidRPr="002E4B30" w:rsidTr="00E628A9">
        <w:tblPrEx>
          <w:tblCellMar>
            <w:top w:w="0" w:type="dxa"/>
            <w:bottom w:w="0" w:type="dxa"/>
          </w:tblCellMar>
        </w:tblPrEx>
        <w:trPr>
          <w:trHeight w:val="307"/>
          <w:jc w:val="right"/>
        </w:trPr>
        <w:tc>
          <w:tcPr>
            <w:tcW w:w="5670" w:type="dxa"/>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 xml:space="preserve">الإدارة السياحية </w:t>
            </w:r>
          </w:p>
        </w:tc>
        <w:tc>
          <w:tcPr>
            <w:tcW w:w="3330" w:type="dxa"/>
            <w:shd w:val="clear" w:color="auto" w:fill="FFFFFF"/>
            <w:vAlign w:val="center"/>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rtl/>
                <w:lang w:val="en-GB" w:bidi="ar-JO"/>
              </w:rPr>
            </w:pPr>
            <w:r w:rsidRPr="002E4B30">
              <w:rPr>
                <w:rFonts w:ascii="Simplified Arabic" w:eastAsia="Times New Roman" w:hAnsi="Simplified Arabic" w:cs="Simplified Arabic"/>
                <w:rtl/>
                <w:lang w:val="en-GB" w:bidi="ar-JO"/>
              </w:rPr>
              <w:t>اسم البرنامج</w:t>
            </w:r>
          </w:p>
        </w:tc>
        <w:tc>
          <w:tcPr>
            <w:tcW w:w="990" w:type="dxa"/>
            <w:vAlign w:val="center"/>
          </w:tcPr>
          <w:p w:rsidR="002E4B30" w:rsidRPr="002E4B30" w:rsidRDefault="002E4B30" w:rsidP="002E4B30">
            <w:pPr>
              <w:bidi/>
              <w:spacing w:before="40" w:after="40" w:line="240" w:lineRule="auto"/>
              <w:jc w:val="center"/>
              <w:rPr>
                <w:rFonts w:ascii="Cambria" w:eastAsia="Times New Roman" w:hAnsi="Cambria" w:cs="Arial"/>
                <w:b/>
                <w:lang w:val="en-GB"/>
              </w:rPr>
            </w:pPr>
            <w:r w:rsidRPr="002E4B30">
              <w:rPr>
                <w:rFonts w:ascii="Cambria" w:eastAsia="Times New Roman" w:hAnsi="Cambria" w:cs="Arial"/>
                <w:b/>
                <w:lang w:val="en-GB"/>
              </w:rPr>
              <w:t>.5</w:t>
            </w:r>
          </w:p>
        </w:tc>
      </w:tr>
      <w:tr w:rsidR="002E4B30" w:rsidRPr="002E4B30" w:rsidTr="00E628A9">
        <w:tblPrEx>
          <w:tblCellMar>
            <w:top w:w="0" w:type="dxa"/>
            <w:bottom w:w="0" w:type="dxa"/>
          </w:tblCellMar>
        </w:tblPrEx>
        <w:trPr>
          <w:trHeight w:val="307"/>
          <w:jc w:val="right"/>
        </w:trPr>
        <w:tc>
          <w:tcPr>
            <w:tcW w:w="5670" w:type="dxa"/>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03</w:t>
            </w:r>
          </w:p>
        </w:tc>
        <w:tc>
          <w:tcPr>
            <w:tcW w:w="3330" w:type="dxa"/>
            <w:shd w:val="clear" w:color="auto" w:fill="FFFFFF"/>
            <w:vAlign w:val="center"/>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2E4B30">
              <w:rPr>
                <w:rFonts w:ascii="Simplified Arabic" w:eastAsia="Times New Roman" w:hAnsi="Simplified Arabic" w:cs="Simplified Arabic"/>
                <w:rtl/>
                <w:lang w:val="en-GB"/>
              </w:rPr>
              <w:t>رقم البرنامج</w:t>
            </w:r>
          </w:p>
        </w:tc>
        <w:tc>
          <w:tcPr>
            <w:tcW w:w="990" w:type="dxa"/>
            <w:vAlign w:val="center"/>
          </w:tcPr>
          <w:p w:rsidR="002E4B30" w:rsidRPr="002E4B30" w:rsidRDefault="002E4B30" w:rsidP="002E4B30">
            <w:pPr>
              <w:bidi/>
              <w:spacing w:before="40" w:after="40" w:line="240" w:lineRule="auto"/>
              <w:jc w:val="center"/>
              <w:rPr>
                <w:rFonts w:ascii="Cambria" w:eastAsia="Times New Roman" w:hAnsi="Cambria" w:cs="Arial"/>
                <w:b/>
                <w:lang w:val="en-GB"/>
              </w:rPr>
            </w:pPr>
            <w:r w:rsidRPr="002E4B30">
              <w:rPr>
                <w:rFonts w:ascii="Cambria" w:eastAsia="Times New Roman" w:hAnsi="Cambria" w:cs="Arial"/>
                <w:b/>
                <w:lang w:val="en-GB"/>
              </w:rPr>
              <w:t>.6</w:t>
            </w:r>
          </w:p>
        </w:tc>
      </w:tr>
      <w:tr w:rsidR="002E4B30" w:rsidRPr="002E4B30" w:rsidTr="00E628A9">
        <w:tblPrEx>
          <w:tblCellMar>
            <w:top w:w="0" w:type="dxa"/>
            <w:bottom w:w="0" w:type="dxa"/>
          </w:tblCellMar>
        </w:tblPrEx>
        <w:trPr>
          <w:trHeight w:val="307"/>
          <w:jc w:val="right"/>
        </w:trPr>
        <w:tc>
          <w:tcPr>
            <w:tcW w:w="5670" w:type="dxa"/>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 xml:space="preserve">الجامعة الأردنية </w:t>
            </w:r>
          </w:p>
        </w:tc>
        <w:tc>
          <w:tcPr>
            <w:tcW w:w="3330" w:type="dxa"/>
            <w:shd w:val="clear" w:color="auto" w:fill="FFFFFF"/>
            <w:vAlign w:val="center"/>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2E4B30">
              <w:rPr>
                <w:rFonts w:ascii="Simplified Arabic" w:eastAsia="Times New Roman" w:hAnsi="Simplified Arabic" w:cs="Simplified Arabic"/>
                <w:rtl/>
                <w:lang w:val="en-GB"/>
              </w:rPr>
              <w:t>اسم الجامعة</w:t>
            </w:r>
          </w:p>
        </w:tc>
        <w:tc>
          <w:tcPr>
            <w:tcW w:w="990" w:type="dxa"/>
            <w:vAlign w:val="center"/>
          </w:tcPr>
          <w:p w:rsidR="002E4B30" w:rsidRPr="002E4B30" w:rsidRDefault="002E4B30" w:rsidP="002E4B30">
            <w:pPr>
              <w:bidi/>
              <w:spacing w:before="40" w:after="40" w:line="240" w:lineRule="auto"/>
              <w:jc w:val="center"/>
              <w:rPr>
                <w:rFonts w:ascii="Cambria" w:eastAsia="Times New Roman" w:hAnsi="Cambria" w:cs="Arial"/>
                <w:b/>
                <w:lang w:val="en-GB"/>
              </w:rPr>
            </w:pPr>
            <w:r w:rsidRPr="002E4B30">
              <w:rPr>
                <w:rFonts w:ascii="Cambria" w:eastAsia="Times New Roman" w:hAnsi="Cambria" w:cs="Arial"/>
                <w:b/>
                <w:lang w:val="en-GB"/>
              </w:rPr>
              <w:t>.7</w:t>
            </w:r>
          </w:p>
        </w:tc>
      </w:tr>
      <w:tr w:rsidR="002E4B30" w:rsidRPr="002E4B30" w:rsidTr="00E628A9">
        <w:tblPrEx>
          <w:tblCellMar>
            <w:top w:w="0" w:type="dxa"/>
            <w:bottom w:w="0" w:type="dxa"/>
          </w:tblCellMar>
        </w:tblPrEx>
        <w:trPr>
          <w:trHeight w:val="307"/>
          <w:jc w:val="right"/>
        </w:trPr>
        <w:tc>
          <w:tcPr>
            <w:tcW w:w="5670" w:type="dxa"/>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الآثار والسياحة</w:t>
            </w:r>
          </w:p>
        </w:tc>
        <w:tc>
          <w:tcPr>
            <w:tcW w:w="3330" w:type="dxa"/>
            <w:shd w:val="clear" w:color="auto" w:fill="FFFFFF"/>
            <w:vAlign w:val="center"/>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2E4B30">
              <w:rPr>
                <w:rFonts w:ascii="Simplified Arabic" w:eastAsia="Times New Roman" w:hAnsi="Simplified Arabic" w:cs="Simplified Arabic"/>
                <w:rtl/>
                <w:lang w:val="en-GB"/>
              </w:rPr>
              <w:t>الكلية</w:t>
            </w:r>
          </w:p>
        </w:tc>
        <w:tc>
          <w:tcPr>
            <w:tcW w:w="990" w:type="dxa"/>
            <w:vAlign w:val="center"/>
          </w:tcPr>
          <w:p w:rsidR="002E4B30" w:rsidRPr="002E4B30" w:rsidRDefault="002E4B30" w:rsidP="002E4B30">
            <w:pPr>
              <w:bidi/>
              <w:spacing w:before="40" w:after="40" w:line="240" w:lineRule="auto"/>
              <w:jc w:val="center"/>
              <w:rPr>
                <w:rFonts w:ascii="Cambria" w:eastAsia="Times New Roman" w:hAnsi="Cambria" w:cs="Arial"/>
                <w:b/>
                <w:lang w:val="en-GB"/>
              </w:rPr>
            </w:pPr>
            <w:r w:rsidRPr="002E4B30">
              <w:rPr>
                <w:rFonts w:ascii="Cambria" w:eastAsia="Times New Roman" w:hAnsi="Cambria" w:cs="Arial"/>
                <w:b/>
                <w:lang w:val="en-GB"/>
              </w:rPr>
              <w:t>.8</w:t>
            </w:r>
          </w:p>
        </w:tc>
      </w:tr>
      <w:tr w:rsidR="002E4B30" w:rsidRPr="002E4B30" w:rsidTr="00E628A9">
        <w:tblPrEx>
          <w:tblCellMar>
            <w:top w:w="0" w:type="dxa"/>
            <w:bottom w:w="0" w:type="dxa"/>
          </w:tblCellMar>
        </w:tblPrEx>
        <w:trPr>
          <w:trHeight w:val="307"/>
          <w:jc w:val="right"/>
        </w:trPr>
        <w:tc>
          <w:tcPr>
            <w:tcW w:w="5670" w:type="dxa"/>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 xml:space="preserve">الإدارة السياحية </w:t>
            </w:r>
          </w:p>
        </w:tc>
        <w:tc>
          <w:tcPr>
            <w:tcW w:w="3330" w:type="dxa"/>
            <w:shd w:val="clear" w:color="auto" w:fill="FFFFFF"/>
            <w:vAlign w:val="center"/>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2E4B30">
              <w:rPr>
                <w:rFonts w:ascii="Simplified Arabic" w:eastAsia="Times New Roman" w:hAnsi="Simplified Arabic" w:cs="Simplified Arabic"/>
                <w:rtl/>
                <w:lang w:val="en-GB"/>
              </w:rPr>
              <w:t>القسم</w:t>
            </w:r>
          </w:p>
        </w:tc>
        <w:tc>
          <w:tcPr>
            <w:tcW w:w="990" w:type="dxa"/>
            <w:vAlign w:val="center"/>
          </w:tcPr>
          <w:p w:rsidR="002E4B30" w:rsidRPr="002E4B30" w:rsidRDefault="002E4B30" w:rsidP="002E4B30">
            <w:pPr>
              <w:bidi/>
              <w:spacing w:before="40" w:after="40" w:line="240" w:lineRule="auto"/>
              <w:jc w:val="center"/>
              <w:rPr>
                <w:rFonts w:ascii="Cambria" w:eastAsia="Times New Roman" w:hAnsi="Cambria" w:cs="Arial"/>
                <w:b/>
                <w:lang w:val="en-GB"/>
              </w:rPr>
            </w:pPr>
            <w:r w:rsidRPr="002E4B30">
              <w:rPr>
                <w:rFonts w:ascii="Cambria" w:eastAsia="Times New Roman" w:hAnsi="Cambria" w:cs="Arial"/>
                <w:b/>
                <w:lang w:val="en-GB"/>
              </w:rPr>
              <w:t>.9</w:t>
            </w:r>
          </w:p>
        </w:tc>
      </w:tr>
      <w:tr w:rsidR="002E4B30" w:rsidRPr="002E4B30" w:rsidTr="00E628A9">
        <w:tblPrEx>
          <w:tblCellMar>
            <w:top w:w="0" w:type="dxa"/>
            <w:bottom w:w="0" w:type="dxa"/>
          </w:tblCellMar>
        </w:tblPrEx>
        <w:trPr>
          <w:trHeight w:val="399"/>
          <w:jc w:val="right"/>
        </w:trPr>
        <w:tc>
          <w:tcPr>
            <w:tcW w:w="5670" w:type="dxa"/>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السنة الثالثة</w:t>
            </w:r>
          </w:p>
        </w:tc>
        <w:tc>
          <w:tcPr>
            <w:tcW w:w="3330" w:type="dxa"/>
            <w:shd w:val="clear" w:color="auto" w:fill="FFFFFF"/>
            <w:vAlign w:val="center"/>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2E4B30">
              <w:rPr>
                <w:rFonts w:ascii="Simplified Arabic" w:eastAsia="Times New Roman" w:hAnsi="Simplified Arabic" w:cs="Simplified Arabic"/>
                <w:rtl/>
                <w:lang w:val="en-GB"/>
              </w:rPr>
              <w:t>مستوى المادة</w:t>
            </w:r>
          </w:p>
        </w:tc>
        <w:tc>
          <w:tcPr>
            <w:tcW w:w="990" w:type="dxa"/>
            <w:vAlign w:val="center"/>
          </w:tcPr>
          <w:p w:rsidR="002E4B30" w:rsidRPr="002E4B30" w:rsidRDefault="002E4B30" w:rsidP="002E4B30">
            <w:pPr>
              <w:bidi/>
              <w:spacing w:before="40" w:after="40" w:line="240" w:lineRule="auto"/>
              <w:jc w:val="center"/>
              <w:rPr>
                <w:rFonts w:ascii="Cambria" w:eastAsia="Times New Roman" w:hAnsi="Cambria" w:cs="Arial"/>
                <w:b/>
                <w:lang w:val="en-GB"/>
              </w:rPr>
            </w:pPr>
            <w:r w:rsidRPr="002E4B30">
              <w:rPr>
                <w:rFonts w:ascii="Cambria" w:eastAsia="Times New Roman" w:hAnsi="Cambria" w:cs="Arial"/>
                <w:b/>
                <w:lang w:val="en-GB"/>
              </w:rPr>
              <w:t>.10</w:t>
            </w:r>
          </w:p>
        </w:tc>
      </w:tr>
      <w:tr w:rsidR="002E4B30" w:rsidRPr="002E4B30" w:rsidTr="00E628A9">
        <w:tblPrEx>
          <w:tblCellMar>
            <w:top w:w="0" w:type="dxa"/>
            <w:bottom w:w="0" w:type="dxa"/>
          </w:tblCellMar>
        </w:tblPrEx>
        <w:trPr>
          <w:trHeight w:val="307"/>
          <w:jc w:val="right"/>
        </w:trPr>
        <w:tc>
          <w:tcPr>
            <w:tcW w:w="5670" w:type="dxa"/>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rtl/>
                <w:lang w:val="en-GB" w:eastAsia="x-none"/>
              </w:rPr>
            </w:pPr>
            <w:r w:rsidRPr="002E4B30">
              <w:rPr>
                <w:rFonts w:ascii="Simplified Arabic" w:eastAsia="Times New Roman" w:hAnsi="Simplified Arabic" w:cs="Simplified Arabic" w:hint="cs"/>
                <w:rtl/>
                <w:lang w:val="en-GB" w:eastAsia="x-none"/>
              </w:rPr>
              <w:t>2018/2019</w:t>
            </w:r>
          </w:p>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الفصل الأول</w:t>
            </w:r>
          </w:p>
        </w:tc>
        <w:tc>
          <w:tcPr>
            <w:tcW w:w="3330" w:type="dxa"/>
            <w:shd w:val="clear" w:color="auto" w:fill="FFFFFF"/>
          </w:tcPr>
          <w:p w:rsidR="002E4B30" w:rsidRPr="002E4B30" w:rsidRDefault="002E4B30" w:rsidP="002E4B30">
            <w:pPr>
              <w:tabs>
                <w:tab w:val="left" w:pos="900"/>
              </w:tabs>
              <w:bidi/>
              <w:spacing w:after="0" w:line="240" w:lineRule="auto"/>
              <w:rPr>
                <w:rFonts w:ascii="Simplified Arabic" w:eastAsia="Times New Roman" w:hAnsi="Simplified Arabic" w:cs="Simplified Arabic"/>
                <w:bCs/>
                <w:lang w:val="en-GB"/>
              </w:rPr>
            </w:pPr>
            <w:r w:rsidRPr="002E4B30">
              <w:rPr>
                <w:rFonts w:ascii="Simplified Arabic" w:eastAsia="Times New Roman" w:hAnsi="Simplified Arabic" w:cs="Simplified Arabic"/>
                <w:rtl/>
                <w:lang w:val="en-GB"/>
              </w:rPr>
              <w:t>العام الجامعي/ الفصل الدراسي</w:t>
            </w:r>
          </w:p>
        </w:tc>
        <w:tc>
          <w:tcPr>
            <w:tcW w:w="990" w:type="dxa"/>
            <w:vAlign w:val="center"/>
          </w:tcPr>
          <w:p w:rsidR="002E4B30" w:rsidRPr="002E4B30" w:rsidRDefault="002E4B30" w:rsidP="002E4B30">
            <w:pPr>
              <w:bidi/>
              <w:spacing w:before="40" w:after="40" w:line="240" w:lineRule="auto"/>
              <w:jc w:val="center"/>
              <w:rPr>
                <w:rFonts w:ascii="Cambria" w:eastAsia="Times New Roman" w:hAnsi="Cambria" w:cs="Arial"/>
                <w:b/>
                <w:lang w:val="en-GB"/>
              </w:rPr>
            </w:pPr>
            <w:r w:rsidRPr="002E4B30">
              <w:rPr>
                <w:rFonts w:ascii="Cambria" w:eastAsia="Times New Roman" w:hAnsi="Cambria" w:cs="Arial"/>
                <w:b/>
                <w:lang w:val="en-GB"/>
              </w:rPr>
              <w:t>.11</w:t>
            </w:r>
          </w:p>
        </w:tc>
      </w:tr>
      <w:tr w:rsidR="002E4B30" w:rsidRPr="002E4B30" w:rsidTr="00E628A9">
        <w:tblPrEx>
          <w:tblCellMar>
            <w:top w:w="0" w:type="dxa"/>
            <w:bottom w:w="0" w:type="dxa"/>
          </w:tblCellMar>
        </w:tblPrEx>
        <w:trPr>
          <w:trHeight w:val="307"/>
          <w:jc w:val="right"/>
        </w:trPr>
        <w:tc>
          <w:tcPr>
            <w:tcW w:w="5670" w:type="dxa"/>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 xml:space="preserve">البكالوريوس </w:t>
            </w:r>
          </w:p>
        </w:tc>
        <w:tc>
          <w:tcPr>
            <w:tcW w:w="3330" w:type="dxa"/>
            <w:shd w:val="clear" w:color="auto" w:fill="FFFFFF"/>
            <w:vAlign w:val="center"/>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2E4B30">
              <w:rPr>
                <w:rFonts w:ascii="Simplified Arabic" w:eastAsia="Times New Roman" w:hAnsi="Simplified Arabic" w:cs="Simplified Arabic" w:hint="cs"/>
                <w:rtl/>
                <w:lang w:val="en-GB"/>
              </w:rPr>
              <w:t>الدرجة العلمية للبرنامج</w:t>
            </w:r>
          </w:p>
        </w:tc>
        <w:tc>
          <w:tcPr>
            <w:tcW w:w="990" w:type="dxa"/>
            <w:vAlign w:val="center"/>
          </w:tcPr>
          <w:p w:rsidR="002E4B30" w:rsidRPr="002E4B30" w:rsidRDefault="002E4B30" w:rsidP="002E4B30">
            <w:pPr>
              <w:bidi/>
              <w:spacing w:before="40" w:after="40" w:line="240" w:lineRule="auto"/>
              <w:jc w:val="center"/>
              <w:rPr>
                <w:rFonts w:ascii="Cambria" w:eastAsia="Times New Roman" w:hAnsi="Cambria" w:cs="Arial"/>
                <w:b/>
                <w:lang w:val="en-GB"/>
              </w:rPr>
            </w:pPr>
            <w:r w:rsidRPr="002E4B30">
              <w:rPr>
                <w:rFonts w:ascii="Cambria" w:eastAsia="Times New Roman" w:hAnsi="Cambria" w:cs="Arial"/>
                <w:b/>
                <w:lang w:val="en-GB"/>
              </w:rPr>
              <w:t>.12</w:t>
            </w:r>
          </w:p>
        </w:tc>
      </w:tr>
      <w:tr w:rsidR="002E4B30" w:rsidRPr="002E4B30" w:rsidTr="00E628A9">
        <w:tblPrEx>
          <w:tblCellMar>
            <w:top w:w="0" w:type="dxa"/>
            <w:bottom w:w="0" w:type="dxa"/>
          </w:tblCellMar>
        </w:tblPrEx>
        <w:trPr>
          <w:trHeight w:val="307"/>
          <w:jc w:val="right"/>
        </w:trPr>
        <w:tc>
          <w:tcPr>
            <w:tcW w:w="5670" w:type="dxa"/>
          </w:tcPr>
          <w:p w:rsidR="002E4B30" w:rsidRPr="002E4B30" w:rsidDel="000E10C1"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w:t>
            </w:r>
          </w:p>
        </w:tc>
        <w:tc>
          <w:tcPr>
            <w:tcW w:w="3330" w:type="dxa"/>
            <w:shd w:val="clear" w:color="auto" w:fill="FFFFFF"/>
            <w:vAlign w:val="center"/>
          </w:tcPr>
          <w:p w:rsidR="002E4B30" w:rsidRPr="002E4B30" w:rsidRDefault="002E4B30" w:rsidP="002E4B30">
            <w:pPr>
              <w:autoSpaceDE w:val="0"/>
              <w:autoSpaceDN w:val="0"/>
              <w:bidi/>
              <w:adjustRightInd w:val="0"/>
              <w:spacing w:after="0" w:line="240" w:lineRule="auto"/>
              <w:rPr>
                <w:rFonts w:ascii="Simplified Arabic" w:eastAsia="Times New Roman" w:hAnsi="Simplified Arabic" w:cs="Simplified Arabic"/>
              </w:rPr>
            </w:pPr>
            <w:r w:rsidRPr="002E4B30">
              <w:rPr>
                <w:rFonts w:ascii="Simplified Arabic" w:eastAsia="Times New Roman" w:hAnsi="Simplified Arabic" w:cs="Simplified Arabic"/>
                <w:rtl/>
              </w:rPr>
              <w:t>الأقسام الأخرى المشتركة في تدريس المادة</w:t>
            </w:r>
          </w:p>
        </w:tc>
        <w:tc>
          <w:tcPr>
            <w:tcW w:w="990" w:type="dxa"/>
            <w:vAlign w:val="center"/>
          </w:tcPr>
          <w:p w:rsidR="002E4B30" w:rsidRPr="002E4B30" w:rsidRDefault="002E4B30" w:rsidP="002E4B30">
            <w:pPr>
              <w:bidi/>
              <w:spacing w:before="40" w:after="40" w:line="240" w:lineRule="auto"/>
              <w:jc w:val="center"/>
              <w:rPr>
                <w:rFonts w:ascii="Cambria" w:eastAsia="Times New Roman" w:hAnsi="Cambria" w:cs="Arial"/>
                <w:b/>
                <w:lang w:val="en-GB"/>
              </w:rPr>
            </w:pPr>
            <w:r w:rsidRPr="002E4B30">
              <w:rPr>
                <w:rFonts w:ascii="Cambria" w:eastAsia="Times New Roman" w:hAnsi="Cambria" w:cs="Arial"/>
                <w:b/>
                <w:lang w:val="en-GB"/>
              </w:rPr>
              <w:t>.13</w:t>
            </w:r>
          </w:p>
        </w:tc>
      </w:tr>
      <w:tr w:rsidR="002E4B30" w:rsidRPr="002E4B30" w:rsidTr="00E628A9">
        <w:tblPrEx>
          <w:tblCellMar>
            <w:top w:w="0" w:type="dxa"/>
            <w:bottom w:w="0" w:type="dxa"/>
          </w:tblCellMar>
        </w:tblPrEx>
        <w:trPr>
          <w:trHeight w:val="399"/>
          <w:jc w:val="right"/>
        </w:trPr>
        <w:tc>
          <w:tcPr>
            <w:tcW w:w="5670" w:type="dxa"/>
            <w:vAlign w:val="center"/>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 xml:space="preserve">الإنجليزية </w:t>
            </w:r>
          </w:p>
        </w:tc>
        <w:tc>
          <w:tcPr>
            <w:tcW w:w="3330" w:type="dxa"/>
            <w:shd w:val="clear" w:color="auto" w:fill="FFFFFF"/>
            <w:vAlign w:val="center"/>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2E4B30">
              <w:rPr>
                <w:rFonts w:ascii="Simplified Arabic" w:eastAsia="Times New Roman" w:hAnsi="Simplified Arabic" w:cs="Simplified Arabic"/>
                <w:rtl/>
                <w:lang w:val="en-GB"/>
              </w:rPr>
              <w:t>لغة التدريس</w:t>
            </w:r>
          </w:p>
        </w:tc>
        <w:tc>
          <w:tcPr>
            <w:tcW w:w="990" w:type="dxa"/>
            <w:vAlign w:val="center"/>
          </w:tcPr>
          <w:p w:rsidR="002E4B30" w:rsidRPr="002E4B30" w:rsidRDefault="002E4B30" w:rsidP="002E4B30">
            <w:pPr>
              <w:bidi/>
              <w:spacing w:before="40" w:after="40" w:line="240" w:lineRule="auto"/>
              <w:jc w:val="center"/>
              <w:rPr>
                <w:rFonts w:ascii="Cambria" w:eastAsia="Times New Roman" w:hAnsi="Cambria" w:cs="Arial"/>
                <w:b/>
                <w:lang w:val="en-GB"/>
              </w:rPr>
            </w:pPr>
            <w:r w:rsidRPr="002E4B30">
              <w:rPr>
                <w:rFonts w:ascii="Cambria" w:eastAsia="Times New Roman" w:hAnsi="Cambria" w:cs="Arial"/>
                <w:b/>
                <w:lang w:val="en-GB"/>
              </w:rPr>
              <w:t>.14</w:t>
            </w:r>
          </w:p>
        </w:tc>
      </w:tr>
      <w:tr w:rsidR="002E4B30" w:rsidRPr="002E4B30" w:rsidTr="00E628A9">
        <w:tblPrEx>
          <w:tblCellMar>
            <w:top w:w="0" w:type="dxa"/>
            <w:bottom w:w="0" w:type="dxa"/>
          </w:tblCellMar>
        </w:tblPrEx>
        <w:trPr>
          <w:trHeight w:val="307"/>
          <w:jc w:val="right"/>
        </w:trPr>
        <w:tc>
          <w:tcPr>
            <w:tcW w:w="5670" w:type="dxa"/>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30/10/2018</w:t>
            </w:r>
          </w:p>
        </w:tc>
        <w:tc>
          <w:tcPr>
            <w:tcW w:w="3330" w:type="dxa"/>
            <w:shd w:val="clear" w:color="auto" w:fill="FFFFFF"/>
            <w:vAlign w:val="center"/>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2E4B30">
              <w:rPr>
                <w:rFonts w:ascii="Simplified Arabic" w:eastAsia="Times New Roman" w:hAnsi="Simplified Arabic" w:cs="Simplified Arabic"/>
                <w:rtl/>
                <w:lang w:val="en-GB"/>
              </w:rPr>
              <w:t xml:space="preserve">تاريخ استحداث </w:t>
            </w:r>
            <w:r w:rsidRPr="002E4B30">
              <w:rPr>
                <w:rFonts w:ascii="Simplified Arabic" w:eastAsia="Times New Roman" w:hAnsi="Simplified Arabic" w:cs="Simplified Arabic" w:hint="cs"/>
                <w:rtl/>
                <w:lang w:val="en-GB"/>
              </w:rPr>
              <w:t>مخطط المادة الدراسية</w:t>
            </w:r>
            <w:r w:rsidRPr="002E4B30">
              <w:rPr>
                <w:rFonts w:ascii="Simplified Arabic" w:eastAsia="Times New Roman" w:hAnsi="Simplified Arabic" w:cs="Simplified Arabic"/>
                <w:rtl/>
                <w:lang w:val="en-GB"/>
              </w:rPr>
              <w:t xml:space="preserve">/ </w:t>
            </w:r>
            <w:r w:rsidRPr="002E4B30">
              <w:rPr>
                <w:rFonts w:ascii="Simplified Arabic" w:eastAsia="Times New Roman" w:hAnsi="Simplified Arabic" w:cs="Simplified Arabic" w:hint="cs"/>
                <w:rtl/>
                <w:lang w:val="en-GB"/>
              </w:rPr>
              <w:t>تاريخ مراجعة مخطط المادة الدراسية</w:t>
            </w:r>
          </w:p>
        </w:tc>
        <w:tc>
          <w:tcPr>
            <w:tcW w:w="990" w:type="dxa"/>
            <w:vAlign w:val="center"/>
          </w:tcPr>
          <w:p w:rsidR="002E4B30" w:rsidRPr="002E4B30" w:rsidRDefault="002E4B30" w:rsidP="002E4B30">
            <w:pPr>
              <w:bidi/>
              <w:spacing w:before="40" w:after="40" w:line="240" w:lineRule="auto"/>
              <w:jc w:val="center"/>
              <w:rPr>
                <w:rFonts w:ascii="Cambria" w:eastAsia="Times New Roman" w:hAnsi="Cambria" w:cs="Arial"/>
                <w:b/>
                <w:lang w:val="en-GB"/>
              </w:rPr>
            </w:pPr>
            <w:r w:rsidRPr="002E4B30">
              <w:rPr>
                <w:rFonts w:ascii="Cambria" w:eastAsia="Times New Roman" w:hAnsi="Cambria" w:cs="Arial"/>
                <w:b/>
                <w:lang w:val="en-GB"/>
              </w:rPr>
              <w:t>.15</w:t>
            </w:r>
          </w:p>
        </w:tc>
      </w:tr>
    </w:tbl>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hint="cs"/>
          <w:rtl/>
          <w:lang w:val="en-GB" w:eastAsia="x-none"/>
        </w:rPr>
      </w:pPr>
    </w:p>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b/>
          <w:bCs/>
          <w:rtl/>
          <w:lang w:val="en-GB" w:eastAsia="x-none"/>
        </w:rPr>
      </w:pPr>
      <w:r w:rsidRPr="002E4B30">
        <w:rPr>
          <w:rFonts w:ascii="Simplified Arabic" w:eastAsia="Times New Roman" w:hAnsi="Simplified Arabic" w:cs="Simplified Arabic"/>
          <w:b/>
          <w:bCs/>
          <w:rtl/>
          <w:lang w:val="en-GB" w:eastAsia="x-none"/>
        </w:rPr>
        <w:t>16</w:t>
      </w:r>
      <w:r w:rsidRPr="002E4B30">
        <w:rPr>
          <w:rFonts w:ascii="Simplified Arabic" w:eastAsia="Times New Roman" w:hAnsi="Simplified Arabic" w:cs="Simplified Arabic"/>
          <w:b/>
          <w:bCs/>
          <w:lang w:val="en-GB" w:eastAsia="x-none"/>
        </w:rPr>
        <w:t>.</w:t>
      </w:r>
      <w:r w:rsidRPr="002E4B30">
        <w:rPr>
          <w:rFonts w:ascii="Simplified Arabic" w:eastAsia="Times New Roman" w:hAnsi="Simplified Arabic" w:cs="Simplified Arabic"/>
          <w:b/>
          <w:bCs/>
          <w:rtl/>
          <w:lang w:val="en-GB" w:eastAsia="x-none"/>
        </w:rPr>
        <w:t xml:space="preserve"> منسّق المادة</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2E4B30" w:rsidRPr="002E4B30" w:rsidTr="00E628A9">
        <w:tblPrEx>
          <w:tblCellMar>
            <w:top w:w="0" w:type="dxa"/>
            <w:bottom w:w="0" w:type="dxa"/>
          </w:tblCellMar>
        </w:tblPrEx>
        <w:trPr>
          <w:trHeight w:val="830"/>
        </w:trPr>
        <w:tc>
          <w:tcPr>
            <w:tcW w:w="10080" w:type="dxa"/>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rtl/>
                <w:lang w:val="en-GB" w:eastAsia="x-none"/>
              </w:rPr>
            </w:pPr>
            <w:r w:rsidRPr="002E4B30">
              <w:rPr>
                <w:rFonts w:ascii="Simplified Arabic" w:eastAsia="Times New Roman" w:hAnsi="Simplified Arabic" w:cs="Simplified Arabic"/>
                <w:rtl/>
                <w:lang w:val="en-GB" w:eastAsia="x-none"/>
              </w:rPr>
              <w:t>الرجاء إدراج ما يلي: رقم المكتب، الساعات المكتبية، رقم الهاتف، البريد الإلكتروني</w:t>
            </w:r>
          </w:p>
          <w:p w:rsidR="002E4B30" w:rsidRPr="002E4B30" w:rsidRDefault="002E4B30" w:rsidP="002E4B30">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b/>
                <w:bCs/>
                <w:rtl/>
                <w:lang w:val="en-GB" w:eastAsia="x-none"/>
              </w:rPr>
            </w:pPr>
            <w:r w:rsidRPr="002E4B30">
              <w:rPr>
                <w:rFonts w:ascii="Simplified Arabic" w:eastAsia="Times New Roman" w:hAnsi="Simplified Arabic" w:cs="Simplified Arabic" w:hint="cs"/>
                <w:b/>
                <w:bCs/>
                <w:rtl/>
                <w:lang w:val="en-GB" w:eastAsia="x-none"/>
              </w:rPr>
              <w:t>الساعات المكتبية (12-1) أحد، ثلاثاء، خميس</w:t>
            </w:r>
            <w:r w:rsidRPr="002E4B30">
              <w:rPr>
                <w:rFonts w:ascii="Simplified Arabic" w:eastAsia="Times New Roman" w:hAnsi="Simplified Arabic" w:cs="Simplified Arabic"/>
                <w:b/>
                <w:bCs/>
                <w:lang w:val="en-GB" w:eastAsia="x-none"/>
              </w:rPr>
              <w:t>.</w:t>
            </w:r>
          </w:p>
          <w:p w:rsidR="002E4B30" w:rsidRPr="002E4B30" w:rsidRDefault="002E4B30" w:rsidP="002E4B30">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hint="cs"/>
                <w:b/>
                <w:bCs/>
                <w:rtl/>
                <w:lang w:val="en-GB" w:eastAsia="x-none"/>
              </w:rPr>
            </w:pPr>
            <w:r w:rsidRPr="002E4B30">
              <w:rPr>
                <w:rFonts w:ascii="Simplified Arabic" w:eastAsia="Times New Roman" w:hAnsi="Simplified Arabic" w:cs="Simplified Arabic" w:hint="cs"/>
                <w:b/>
                <w:bCs/>
                <w:rtl/>
                <w:lang w:val="en-GB" w:eastAsia="x-none"/>
              </w:rPr>
              <w:t>رقم الهاتف: 065355000 / فرعي 25032 أو 25058</w:t>
            </w:r>
          </w:p>
          <w:p w:rsidR="002E4B30" w:rsidRPr="002E4B30" w:rsidRDefault="002E4B30" w:rsidP="002E4B30">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b/>
                <w:bCs/>
                <w:lang w:eastAsia="x-none"/>
              </w:rPr>
            </w:pPr>
            <w:r w:rsidRPr="002E4B30">
              <w:rPr>
                <w:rFonts w:ascii="Simplified Arabic" w:eastAsia="Times New Roman" w:hAnsi="Simplified Arabic" w:cs="Simplified Arabic" w:hint="cs"/>
                <w:b/>
                <w:bCs/>
                <w:rtl/>
                <w:lang w:val="en-GB" w:eastAsia="x-none"/>
              </w:rPr>
              <w:t xml:space="preserve">البريد الإلكتروني: </w:t>
            </w:r>
            <w:r w:rsidRPr="002E4B30">
              <w:rPr>
                <w:rFonts w:ascii="Simplified Arabic" w:eastAsia="Times New Roman" w:hAnsi="Simplified Arabic" w:cs="Simplified Arabic"/>
                <w:b/>
                <w:bCs/>
                <w:lang w:eastAsia="x-none"/>
              </w:rPr>
              <w:fldChar w:fldCharType="begin"/>
            </w:r>
            <w:r w:rsidRPr="002E4B30">
              <w:rPr>
                <w:rFonts w:ascii="Simplified Arabic" w:eastAsia="Times New Roman" w:hAnsi="Simplified Arabic" w:cs="Simplified Arabic"/>
                <w:b/>
                <w:bCs/>
                <w:lang w:eastAsia="x-none"/>
              </w:rPr>
              <w:instrText xml:space="preserve"> HYPERLINK "mailto:alrawadieh@yahoo.com" </w:instrText>
            </w:r>
            <w:r w:rsidRPr="002E4B30">
              <w:rPr>
                <w:rFonts w:ascii="Simplified Arabic" w:eastAsia="Times New Roman" w:hAnsi="Simplified Arabic" w:cs="Simplified Arabic"/>
                <w:b/>
                <w:bCs/>
                <w:lang w:eastAsia="x-none"/>
              </w:rPr>
              <w:fldChar w:fldCharType="separate"/>
            </w:r>
            <w:r w:rsidRPr="002E4B30">
              <w:rPr>
                <w:rFonts w:ascii="Simplified Arabic" w:eastAsia="Times New Roman" w:hAnsi="Simplified Arabic" w:cs="Simplified Arabic"/>
                <w:b/>
                <w:bCs/>
                <w:color w:val="0000FF"/>
                <w:u w:val="single"/>
                <w:lang w:eastAsia="x-none"/>
              </w:rPr>
              <w:t>alrawadieh@yahoo.com</w:t>
            </w:r>
            <w:r w:rsidRPr="002E4B30">
              <w:rPr>
                <w:rFonts w:ascii="Simplified Arabic" w:eastAsia="Times New Roman" w:hAnsi="Simplified Arabic" w:cs="Simplified Arabic"/>
                <w:b/>
                <w:bCs/>
                <w:lang w:eastAsia="x-none"/>
              </w:rPr>
              <w:fldChar w:fldCharType="end"/>
            </w:r>
          </w:p>
          <w:p w:rsidR="002E4B30" w:rsidRPr="002E4B30" w:rsidRDefault="002E4B30" w:rsidP="002E4B30">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b/>
                <w:bCs/>
                <w:lang w:eastAsia="x-none" w:bidi="ar-JO"/>
              </w:rPr>
            </w:pPr>
            <w:hyperlink r:id="rId5" w:history="1">
              <w:r w:rsidRPr="002E4B30">
                <w:rPr>
                  <w:rFonts w:ascii="Simplified Arabic" w:eastAsia="Times New Roman" w:hAnsi="Simplified Arabic" w:cs="Simplified Arabic"/>
                  <w:b/>
                  <w:bCs/>
                  <w:color w:val="0000FF"/>
                  <w:u w:val="single"/>
                  <w:lang w:eastAsia="x-none" w:bidi="ar-JO"/>
                </w:rPr>
                <w:t>z.rawadieh@ju.edu.jo</w:t>
              </w:r>
            </w:hyperlink>
          </w:p>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eastAsia="x-none" w:bidi="ar-JO"/>
              </w:rPr>
            </w:pPr>
          </w:p>
        </w:tc>
      </w:tr>
    </w:tbl>
    <w:p w:rsidR="002E4B30" w:rsidRPr="002E4B30" w:rsidRDefault="002E4B30" w:rsidP="002E4B30">
      <w:pPr>
        <w:keepNext/>
        <w:tabs>
          <w:tab w:val="left" w:pos="576"/>
          <w:tab w:val="left" w:pos="1152"/>
          <w:tab w:val="left" w:pos="1728"/>
          <w:tab w:val="left" w:pos="2304"/>
        </w:tabs>
        <w:bidi/>
        <w:spacing w:before="120" w:after="120" w:line="240" w:lineRule="auto"/>
        <w:rPr>
          <w:rFonts w:ascii="Cambria" w:eastAsia="Times New Roman" w:hAnsi="Cambria" w:cs="Arial"/>
          <w:b/>
          <w:bCs/>
          <w:lang w:val="en-GB"/>
        </w:rPr>
      </w:pPr>
      <w:r w:rsidRPr="002E4B30">
        <w:rPr>
          <w:rFonts w:ascii="Cambria" w:eastAsia="Times New Roman" w:hAnsi="Cambria" w:cs="Arial" w:hint="cs"/>
          <w:b/>
          <w:bCs/>
          <w:rtl/>
          <w:lang w:val="en-GB"/>
        </w:rPr>
        <w:t>17</w:t>
      </w:r>
      <w:r w:rsidRPr="002E4B30">
        <w:rPr>
          <w:rFonts w:ascii="Cambria" w:eastAsia="Times New Roman" w:hAnsi="Cambria" w:cs="Arial"/>
          <w:b/>
          <w:bCs/>
          <w:lang w:val="en-GB"/>
        </w:rPr>
        <w:t>.</w:t>
      </w:r>
      <w:r w:rsidRPr="002E4B30">
        <w:rPr>
          <w:rFonts w:ascii="Cambria" w:eastAsia="Times New Roman" w:hAnsi="Cambria" w:cs="Arial" w:hint="cs"/>
          <w:b/>
          <w:bCs/>
          <w:rtl/>
          <w:lang w:val="en-GB"/>
        </w:rPr>
        <w:t xml:space="preserve"> مدرسو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2E4B30" w:rsidRPr="002E4B30" w:rsidTr="00E628A9">
        <w:trPr>
          <w:trHeight w:val="715"/>
        </w:trPr>
        <w:tc>
          <w:tcPr>
            <w:tcW w:w="9990" w:type="dxa"/>
            <w:tcBorders>
              <w:top w:val="single" w:sz="4" w:space="0" w:color="auto"/>
              <w:left w:val="single" w:sz="4" w:space="0" w:color="auto"/>
              <w:bottom w:val="single" w:sz="4" w:space="0" w:color="auto"/>
              <w:right w:val="single" w:sz="4" w:space="0" w:color="auto"/>
            </w:tcBorders>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rtl/>
                <w:lang w:val="en-GB" w:eastAsia="x-none"/>
              </w:rPr>
            </w:pPr>
            <w:r w:rsidRPr="002E4B30">
              <w:rPr>
                <w:rFonts w:ascii="Simplified Arabic" w:eastAsia="Times New Roman" w:hAnsi="Simplified Arabic" w:cs="Simplified Arabic" w:hint="cs"/>
                <w:rtl/>
                <w:lang w:val="en-GB" w:eastAsia="x-none"/>
              </w:rPr>
              <w:lastRenderedPageBreak/>
              <w:t>الرجاء إدراج ما يلي: رقم المكتب، الساعات المكتبية، رقم الهاتف، البريد الإلكتروني</w:t>
            </w:r>
            <w:r w:rsidRPr="002E4B30">
              <w:rPr>
                <w:rFonts w:ascii="Simplified Arabic" w:eastAsia="Times New Roman" w:hAnsi="Simplified Arabic" w:cs="Simplified Arabic"/>
                <w:lang w:val="en-GB" w:eastAsia="x-none"/>
              </w:rPr>
              <w:t>.</w:t>
            </w:r>
          </w:p>
          <w:p w:rsidR="002E4B30" w:rsidRPr="002E4B30" w:rsidRDefault="002E4B30" w:rsidP="002E4B30">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b/>
                <w:bCs/>
                <w:rtl/>
                <w:lang w:val="en-GB" w:eastAsia="x-none"/>
              </w:rPr>
            </w:pPr>
            <w:r w:rsidRPr="002E4B30">
              <w:rPr>
                <w:rFonts w:ascii="Simplified Arabic" w:eastAsia="Times New Roman" w:hAnsi="Simplified Arabic" w:cs="Simplified Arabic" w:hint="cs"/>
                <w:b/>
                <w:bCs/>
                <w:rtl/>
                <w:lang w:val="en-GB" w:eastAsia="x-none"/>
              </w:rPr>
              <w:t>الدكتور زياد الرواضية</w:t>
            </w:r>
          </w:p>
          <w:p w:rsidR="002E4B30" w:rsidRPr="002E4B30" w:rsidRDefault="002E4B30" w:rsidP="002E4B30">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b/>
                <w:bCs/>
                <w:rtl/>
                <w:lang w:val="en-GB" w:eastAsia="x-none"/>
              </w:rPr>
            </w:pPr>
            <w:r w:rsidRPr="002E4B30">
              <w:rPr>
                <w:rFonts w:ascii="Simplified Arabic" w:eastAsia="Times New Roman" w:hAnsi="Simplified Arabic" w:cs="Simplified Arabic" w:hint="cs"/>
                <w:b/>
                <w:bCs/>
                <w:rtl/>
                <w:lang w:val="en-GB" w:eastAsia="x-none"/>
              </w:rPr>
              <w:t>الساعات المكتبية (12-1) أحد، ثلاثاء، خميس</w:t>
            </w:r>
            <w:r w:rsidRPr="002E4B30">
              <w:rPr>
                <w:rFonts w:ascii="Simplified Arabic" w:eastAsia="Times New Roman" w:hAnsi="Simplified Arabic" w:cs="Simplified Arabic"/>
                <w:b/>
                <w:bCs/>
                <w:lang w:val="en-GB" w:eastAsia="x-none"/>
              </w:rPr>
              <w:t>.</w:t>
            </w:r>
          </w:p>
          <w:p w:rsidR="002E4B30" w:rsidRPr="002E4B30" w:rsidRDefault="002E4B30" w:rsidP="002E4B30">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hint="cs"/>
                <w:b/>
                <w:bCs/>
                <w:rtl/>
                <w:lang w:val="en-GB" w:eastAsia="x-none"/>
              </w:rPr>
            </w:pPr>
            <w:r w:rsidRPr="002E4B30">
              <w:rPr>
                <w:rFonts w:ascii="Simplified Arabic" w:eastAsia="Times New Roman" w:hAnsi="Simplified Arabic" w:cs="Simplified Arabic" w:hint="cs"/>
                <w:b/>
                <w:bCs/>
                <w:rtl/>
                <w:lang w:val="en-GB" w:eastAsia="x-none"/>
              </w:rPr>
              <w:t>رقم الهاتف: 065355000 / فرعي 25032 أو 25058</w:t>
            </w:r>
          </w:p>
          <w:p w:rsidR="002E4B30" w:rsidRPr="002E4B30" w:rsidRDefault="002E4B30" w:rsidP="002E4B30">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b/>
                <w:bCs/>
                <w:lang w:eastAsia="x-none"/>
              </w:rPr>
            </w:pPr>
            <w:r w:rsidRPr="002E4B30">
              <w:rPr>
                <w:rFonts w:ascii="Simplified Arabic" w:eastAsia="Times New Roman" w:hAnsi="Simplified Arabic" w:cs="Simplified Arabic" w:hint="cs"/>
                <w:b/>
                <w:bCs/>
                <w:rtl/>
                <w:lang w:val="en-GB" w:eastAsia="x-none"/>
              </w:rPr>
              <w:t xml:space="preserve">البريد الإلكتروني: </w:t>
            </w:r>
            <w:r w:rsidRPr="002E4B30">
              <w:rPr>
                <w:rFonts w:ascii="Simplified Arabic" w:eastAsia="Times New Roman" w:hAnsi="Simplified Arabic" w:cs="Simplified Arabic"/>
                <w:b/>
                <w:bCs/>
                <w:lang w:eastAsia="x-none"/>
              </w:rPr>
              <w:fldChar w:fldCharType="begin"/>
            </w:r>
            <w:r w:rsidRPr="002E4B30">
              <w:rPr>
                <w:rFonts w:ascii="Simplified Arabic" w:eastAsia="Times New Roman" w:hAnsi="Simplified Arabic" w:cs="Simplified Arabic"/>
                <w:b/>
                <w:bCs/>
                <w:lang w:eastAsia="x-none"/>
              </w:rPr>
              <w:instrText xml:space="preserve"> HYPERLINK "mailto:alrawadieh@yahoo.com" </w:instrText>
            </w:r>
            <w:r w:rsidRPr="002E4B30">
              <w:rPr>
                <w:rFonts w:ascii="Simplified Arabic" w:eastAsia="Times New Roman" w:hAnsi="Simplified Arabic" w:cs="Simplified Arabic"/>
                <w:b/>
                <w:bCs/>
                <w:lang w:eastAsia="x-none"/>
              </w:rPr>
              <w:fldChar w:fldCharType="separate"/>
            </w:r>
            <w:r w:rsidRPr="002E4B30">
              <w:rPr>
                <w:rFonts w:ascii="Simplified Arabic" w:eastAsia="Times New Roman" w:hAnsi="Simplified Arabic" w:cs="Simplified Arabic"/>
                <w:b/>
                <w:bCs/>
                <w:color w:val="0000FF"/>
                <w:u w:val="single"/>
                <w:lang w:eastAsia="x-none"/>
              </w:rPr>
              <w:t>alrawadieh@yahoo.com</w:t>
            </w:r>
            <w:r w:rsidRPr="002E4B30">
              <w:rPr>
                <w:rFonts w:ascii="Simplified Arabic" w:eastAsia="Times New Roman" w:hAnsi="Simplified Arabic" w:cs="Simplified Arabic"/>
                <w:b/>
                <w:bCs/>
                <w:lang w:eastAsia="x-none"/>
              </w:rPr>
              <w:fldChar w:fldCharType="end"/>
            </w:r>
          </w:p>
          <w:p w:rsidR="002E4B30" w:rsidRPr="002E4B30" w:rsidRDefault="002E4B30" w:rsidP="002E4B30">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b/>
                <w:bCs/>
                <w:lang w:eastAsia="x-none" w:bidi="ar-JO"/>
              </w:rPr>
            </w:pPr>
            <w:hyperlink r:id="rId6" w:history="1">
              <w:r w:rsidRPr="002E4B30">
                <w:rPr>
                  <w:rFonts w:ascii="Simplified Arabic" w:eastAsia="Times New Roman" w:hAnsi="Simplified Arabic" w:cs="Simplified Arabic"/>
                  <w:b/>
                  <w:bCs/>
                  <w:color w:val="0000FF"/>
                  <w:u w:val="single"/>
                  <w:lang w:eastAsia="x-none" w:bidi="ar-JO"/>
                </w:rPr>
                <w:t>z.rawadieh@ju.edu.jo</w:t>
              </w:r>
            </w:hyperlink>
          </w:p>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hint="cs"/>
                <w:rtl/>
                <w:lang w:val="en-GB" w:eastAsia="x-none"/>
              </w:rPr>
            </w:pPr>
          </w:p>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p>
          <w:p w:rsidR="002E4B30" w:rsidRPr="002E4B30" w:rsidRDefault="002E4B30" w:rsidP="002E4B30">
            <w:pPr>
              <w:bidi/>
              <w:spacing w:after="0" w:line="240" w:lineRule="auto"/>
              <w:rPr>
                <w:rFonts w:ascii="Cambria" w:eastAsia="Times New Roman" w:hAnsi="Cambria" w:cs="Times New Roman"/>
                <w:lang w:val="en-GB"/>
              </w:rPr>
            </w:pPr>
          </w:p>
        </w:tc>
      </w:tr>
    </w:tbl>
    <w:p w:rsidR="002E4B30" w:rsidRPr="002E4B30" w:rsidRDefault="002E4B30" w:rsidP="002E4B30">
      <w:pPr>
        <w:keepNext/>
        <w:bidi/>
        <w:spacing w:after="0" w:line="480" w:lineRule="auto"/>
        <w:outlineLvl w:val="6"/>
        <w:rPr>
          <w:rFonts w:ascii="Cambria" w:eastAsia="Times New Roman" w:hAnsi="Cambria" w:cs="Arial" w:hint="cs"/>
          <w:b/>
          <w:bCs/>
          <w:rtl/>
          <w:lang w:val="en-GB" w:eastAsia="x-none"/>
        </w:rPr>
      </w:pPr>
    </w:p>
    <w:p w:rsidR="002E4B30" w:rsidRPr="002E4B30" w:rsidRDefault="002E4B30" w:rsidP="002E4B30">
      <w:pPr>
        <w:keepNext/>
        <w:bidi/>
        <w:spacing w:after="0" w:line="240" w:lineRule="auto"/>
        <w:outlineLvl w:val="6"/>
        <w:rPr>
          <w:rFonts w:ascii="Cambria" w:eastAsia="Times New Roman" w:hAnsi="Cambria" w:cs="Times New Roman"/>
          <w:b/>
          <w:bCs/>
          <w:lang w:val="en-GB" w:eastAsia="x-none"/>
        </w:rPr>
      </w:pPr>
      <w:r w:rsidRPr="002E4B30">
        <w:rPr>
          <w:rFonts w:ascii="Cambria" w:eastAsia="Times New Roman" w:hAnsi="Cambria" w:cs="Arial" w:hint="cs"/>
          <w:b/>
          <w:bCs/>
          <w:rtl/>
          <w:lang w:val="en-GB" w:eastAsia="x-none"/>
        </w:rPr>
        <w:t>18</w:t>
      </w:r>
      <w:r w:rsidRPr="002E4B30">
        <w:rPr>
          <w:rFonts w:ascii="Cambria" w:eastAsia="Times New Roman" w:hAnsi="Cambria" w:cs="Arial"/>
          <w:b/>
          <w:bCs/>
          <w:lang w:val="en-GB" w:eastAsia="x-none"/>
        </w:rPr>
        <w:t>.</w:t>
      </w:r>
      <w:r w:rsidRPr="002E4B30">
        <w:rPr>
          <w:rFonts w:ascii="Cambria" w:eastAsia="Times New Roman" w:hAnsi="Cambria" w:cs="Arial" w:hint="cs"/>
          <w:b/>
          <w:bCs/>
          <w:rtl/>
          <w:lang w:val="en-GB" w:eastAsia="x-none"/>
        </w:rPr>
        <w:t xml:space="preserve"> وصف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2E4B30" w:rsidRPr="002E4B30" w:rsidTr="00E628A9">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rtl/>
                <w:lang w:val="en-GB" w:eastAsia="x-none" w:bidi="ar-JO"/>
              </w:rPr>
              <w:t>يتناول هذا المساق مختلف مناطق الجذب السياحي للمناطق البيئية في الاردن والتعرف على مواقعها وخصائصها ومميزاتها مثل وادي رم وخليج العقبة وجبال عجلون ووادي الاردن والبحر الميت ووادي عربة والصحراء الاردنية كما يتناول هذا المساق انواع الغطاء النباتي وانواع الحيوانات والطيور البرية التي تعيش في المناطق المختلفة . كما تشمل هذه المادة التعريف بطبوغرافية هذه المناطق وتباين المناخ ونسبة سقوط الامطار.</w:t>
            </w:r>
          </w:p>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hint="cs"/>
                <w:rtl/>
                <w:lang w:val="en-GB" w:eastAsia="x-none"/>
              </w:rPr>
            </w:pPr>
          </w:p>
        </w:tc>
      </w:tr>
    </w:tbl>
    <w:p w:rsidR="002E4B30" w:rsidRPr="002E4B30" w:rsidRDefault="002E4B30" w:rsidP="002E4B30">
      <w:pPr>
        <w:keepNext/>
        <w:bidi/>
        <w:spacing w:after="0" w:line="240" w:lineRule="auto"/>
        <w:outlineLvl w:val="6"/>
        <w:rPr>
          <w:rFonts w:ascii="Cambria" w:eastAsia="Times New Roman" w:hAnsi="Cambria" w:cs="Arial" w:hint="cs"/>
          <w:b/>
          <w:bCs/>
          <w:rtl/>
          <w:lang w:val="en-GB" w:eastAsia="x-none"/>
        </w:rPr>
      </w:pPr>
    </w:p>
    <w:p w:rsidR="002E4B30" w:rsidRPr="002E4B30" w:rsidRDefault="002E4B30" w:rsidP="002E4B30">
      <w:pPr>
        <w:keepNext/>
        <w:bidi/>
        <w:spacing w:after="0" w:line="240" w:lineRule="auto"/>
        <w:outlineLvl w:val="6"/>
        <w:rPr>
          <w:rFonts w:ascii="Cambria" w:eastAsia="Times New Roman" w:hAnsi="Cambria" w:cs="Arial"/>
          <w:b/>
          <w:bCs/>
          <w:lang w:val="en-GB" w:eastAsia="x-none"/>
        </w:rPr>
      </w:pPr>
      <w:r w:rsidRPr="002E4B30">
        <w:rPr>
          <w:rFonts w:ascii="Cambria" w:eastAsia="Times New Roman" w:hAnsi="Cambria" w:cs="Arial"/>
          <w:b/>
          <w:bCs/>
          <w:lang w:val="en-GB" w:eastAsia="x-none"/>
        </w:rPr>
        <w:t>.19</w:t>
      </w:r>
      <w:r w:rsidRPr="002E4B30">
        <w:rPr>
          <w:rFonts w:ascii="Cambria" w:eastAsia="Times New Roman" w:hAnsi="Cambria" w:cs="Arial" w:hint="cs"/>
          <w:b/>
          <w:bCs/>
          <w:rtl/>
          <w:lang w:val="en-GB" w:eastAsia="x-none"/>
        </w:rPr>
        <w:t xml:space="preserve"> أهداف تدريس المادة ونتاجات تعلمها</w:t>
      </w:r>
    </w:p>
    <w:tbl>
      <w:tblPr>
        <w:tblW w:w="9990"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990"/>
      </w:tblGrid>
      <w:tr w:rsidR="002E4B30" w:rsidRPr="002E4B30" w:rsidTr="00E628A9">
        <w:tblPrEx>
          <w:tblCellMar>
            <w:top w:w="0" w:type="dxa"/>
            <w:bottom w:w="0" w:type="dxa"/>
          </w:tblCellMar>
        </w:tblPrEx>
        <w:trPr>
          <w:cantSplit/>
          <w:trHeight w:val="357"/>
        </w:trPr>
        <w:tc>
          <w:tcPr>
            <w:tcW w:w="9990" w:type="dxa"/>
            <w:tcBorders>
              <w:bottom w:val="single" w:sz="4" w:space="0" w:color="auto"/>
            </w:tcBorders>
            <w:vAlign w:val="center"/>
          </w:tcPr>
          <w:p w:rsidR="002E4B30" w:rsidRPr="002E4B30" w:rsidRDefault="002E4B30" w:rsidP="002E4B30">
            <w:pPr>
              <w:keepNext/>
              <w:numPr>
                <w:ilvl w:val="0"/>
                <w:numId w:val="2"/>
              </w:numPr>
              <w:tabs>
                <w:tab w:val="left" w:pos="576"/>
                <w:tab w:val="left" w:pos="1152"/>
                <w:tab w:val="left" w:pos="1728"/>
                <w:tab w:val="left" w:pos="2304"/>
              </w:tabs>
              <w:bidi/>
              <w:spacing w:before="40" w:after="40" w:line="240" w:lineRule="auto"/>
              <w:rPr>
                <w:rFonts w:ascii="Times New Roman" w:eastAsia="Times New Roman" w:hAnsi="Times New Roman" w:cs="Simplified Arabic"/>
                <w:color w:val="548DD4"/>
                <w:sz w:val="20"/>
                <w:szCs w:val="20"/>
                <w:lang w:val="en-GB" w:eastAsia="x-none" w:bidi="ar-JO"/>
              </w:rPr>
            </w:pPr>
            <w:r w:rsidRPr="002E4B30">
              <w:rPr>
                <w:rFonts w:ascii="Simplified Arabic" w:eastAsia="Times New Roman" w:hAnsi="Simplified Arabic" w:cs="Simplified Arabic" w:hint="cs"/>
                <w:rtl/>
                <w:lang w:val="en-GB" w:eastAsia="x-none"/>
              </w:rPr>
              <w:t>الأهداف:</w:t>
            </w:r>
            <w:r w:rsidRPr="002E4B30">
              <w:rPr>
                <w:rFonts w:ascii="Simplified Arabic" w:eastAsia="Times New Roman" w:hAnsi="Simplified Arabic" w:cs="Simplified Arabic"/>
                <w:lang w:val="en-GB" w:eastAsia="x-none"/>
              </w:rPr>
              <w:t xml:space="preserve"> </w:t>
            </w:r>
            <w:r w:rsidRPr="002E4B30">
              <w:rPr>
                <w:rFonts w:ascii="Times New Roman" w:eastAsia="Times New Roman" w:hAnsi="Times New Roman" w:cs="Simplified Arabic"/>
                <w:color w:val="548DD4"/>
                <w:sz w:val="20"/>
                <w:szCs w:val="20"/>
                <w:rtl/>
                <w:lang w:val="en-GB" w:eastAsia="x-none"/>
              </w:rPr>
              <w:t>يهدف مساق</w:t>
            </w:r>
            <w:r w:rsidRPr="002E4B30">
              <w:rPr>
                <w:rFonts w:ascii="Times New Roman" w:eastAsia="Times New Roman" w:hAnsi="Times New Roman" w:cs="Simplified Arabic" w:hint="cs"/>
                <w:color w:val="548DD4"/>
                <w:sz w:val="20"/>
                <w:szCs w:val="20"/>
                <w:rtl/>
                <w:lang w:val="en-GB" w:eastAsia="x-none"/>
              </w:rPr>
              <w:t xml:space="preserve"> السياحة البيئية في الأردن </w:t>
            </w:r>
            <w:r w:rsidRPr="002E4B30">
              <w:rPr>
                <w:rFonts w:ascii="Times New Roman" w:eastAsia="Times New Roman" w:hAnsi="Times New Roman" w:cs="Simplified Arabic" w:hint="cs"/>
                <w:color w:val="548DD4"/>
                <w:sz w:val="20"/>
                <w:szCs w:val="20"/>
                <w:rtl/>
                <w:lang w:val="en-GB" w:eastAsia="x-none" w:bidi="ar-JO"/>
              </w:rPr>
              <w:t>إلى</w:t>
            </w:r>
          </w:p>
          <w:p w:rsidR="002E4B30" w:rsidRPr="002E4B30" w:rsidRDefault="002E4B30" w:rsidP="002E4B30">
            <w:pPr>
              <w:keepNext/>
              <w:numPr>
                <w:ilvl w:val="0"/>
                <w:numId w:val="3"/>
              </w:numPr>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Times New Roman" w:eastAsia="Times New Roman" w:hAnsi="Times New Roman" w:cs="Simplified Arabic" w:hint="cs"/>
                <w:color w:val="548DD4"/>
                <w:sz w:val="20"/>
                <w:szCs w:val="20"/>
                <w:rtl/>
                <w:lang w:val="en-GB" w:eastAsia="x-none" w:bidi="ar-JO"/>
              </w:rPr>
              <w:t xml:space="preserve"> تزويد </w:t>
            </w:r>
            <w:r w:rsidRPr="002E4B30">
              <w:rPr>
                <w:rFonts w:ascii="Times New Roman" w:eastAsia="Times New Roman" w:hAnsi="Times New Roman" w:cs="Simplified Arabic"/>
                <w:color w:val="548DD4"/>
                <w:sz w:val="20"/>
                <w:szCs w:val="20"/>
                <w:rtl/>
                <w:lang w:val="en-GB" w:eastAsia="x-none"/>
              </w:rPr>
              <w:t>الطالب بالمفاهيم الأساسية المتعلقة</w:t>
            </w:r>
            <w:r w:rsidRPr="002E4B30">
              <w:rPr>
                <w:rFonts w:ascii="Times New Roman" w:eastAsia="Times New Roman" w:hAnsi="Times New Roman" w:cs="Simplified Arabic" w:hint="cs"/>
                <w:color w:val="548DD4"/>
                <w:sz w:val="20"/>
                <w:szCs w:val="20"/>
                <w:rtl/>
                <w:lang w:val="en-GB" w:eastAsia="x-none"/>
              </w:rPr>
              <w:t xml:space="preserve"> بالسياحة البيئية</w:t>
            </w:r>
            <w:r w:rsidRPr="002E4B30">
              <w:rPr>
                <w:rFonts w:ascii="Times New Roman" w:eastAsia="Times New Roman" w:hAnsi="Times New Roman" w:cs="Simplified Arabic" w:hint="cs"/>
                <w:color w:val="548DD4"/>
                <w:sz w:val="20"/>
                <w:szCs w:val="20"/>
                <w:rtl/>
                <w:lang w:val="en-GB" w:eastAsia="x-none" w:bidi="ar-JO"/>
              </w:rPr>
              <w:t>.</w:t>
            </w:r>
          </w:p>
          <w:p w:rsidR="002E4B30" w:rsidRPr="002E4B30" w:rsidRDefault="002E4B30" w:rsidP="002E4B30">
            <w:pPr>
              <w:keepNext/>
              <w:numPr>
                <w:ilvl w:val="0"/>
                <w:numId w:val="3"/>
              </w:numPr>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Times New Roman" w:eastAsia="Times New Roman" w:hAnsi="Times New Roman" w:cs="Simplified Arabic" w:hint="cs"/>
                <w:color w:val="548DD4"/>
                <w:sz w:val="20"/>
                <w:szCs w:val="20"/>
                <w:rtl/>
                <w:lang w:val="en-GB" w:eastAsia="x-none" w:bidi="ar-JO"/>
              </w:rPr>
              <w:t>التعريف بالسائح البيئي وأشكاله.</w:t>
            </w:r>
          </w:p>
          <w:p w:rsidR="002E4B30" w:rsidRPr="002E4B30" w:rsidRDefault="002E4B30" w:rsidP="002E4B30">
            <w:pPr>
              <w:keepNext/>
              <w:numPr>
                <w:ilvl w:val="0"/>
                <w:numId w:val="3"/>
              </w:numPr>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Times New Roman" w:eastAsia="Times New Roman" w:hAnsi="Times New Roman" w:cs="Simplified Arabic" w:hint="cs"/>
                <w:color w:val="548DD4"/>
                <w:sz w:val="20"/>
                <w:szCs w:val="20"/>
                <w:rtl/>
                <w:lang w:val="en-GB" w:eastAsia="x-none"/>
              </w:rPr>
              <w:t>التعريف بطبيعية وخصوصية المقومات السياحية المندرجة ضمن السياحة البيئية.</w:t>
            </w:r>
          </w:p>
          <w:p w:rsidR="002E4B30" w:rsidRPr="002E4B30" w:rsidRDefault="002E4B30" w:rsidP="002E4B30">
            <w:pPr>
              <w:keepNext/>
              <w:numPr>
                <w:ilvl w:val="0"/>
                <w:numId w:val="3"/>
              </w:numPr>
              <w:tabs>
                <w:tab w:val="left" w:pos="576"/>
                <w:tab w:val="left" w:pos="1152"/>
                <w:tab w:val="left" w:pos="1728"/>
                <w:tab w:val="left" w:pos="2304"/>
              </w:tabs>
              <w:bidi/>
              <w:spacing w:before="40" w:after="40" w:line="240" w:lineRule="auto"/>
              <w:rPr>
                <w:rFonts w:ascii="Simplified Arabic" w:eastAsia="Times New Roman" w:hAnsi="Simplified Arabic" w:cs="Simplified Arabic" w:hint="cs"/>
                <w:lang w:val="en-GB" w:eastAsia="x-none"/>
              </w:rPr>
            </w:pPr>
            <w:r w:rsidRPr="002E4B30">
              <w:rPr>
                <w:rFonts w:ascii="Times New Roman" w:eastAsia="Times New Roman" w:hAnsi="Times New Roman" w:cs="Simplified Arabic" w:hint="cs"/>
                <w:color w:val="548DD4"/>
                <w:sz w:val="20"/>
                <w:szCs w:val="20"/>
                <w:rtl/>
                <w:lang w:val="en-GB" w:eastAsia="x-none"/>
              </w:rPr>
              <w:t xml:space="preserve"> تسليط الضوء على السياحة البيئية في الأردن والمقومات الرئيسية فيها,</w:t>
            </w:r>
          </w:p>
          <w:p w:rsidR="002E4B30" w:rsidRPr="002E4B30" w:rsidRDefault="002E4B30" w:rsidP="002E4B30">
            <w:pPr>
              <w:keepNext/>
              <w:numPr>
                <w:ilvl w:val="0"/>
                <w:numId w:val="3"/>
              </w:numPr>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Times New Roman" w:eastAsia="Times New Roman" w:hAnsi="Times New Roman" w:cs="Simplified Arabic" w:hint="cs"/>
                <w:color w:val="548DD4"/>
                <w:sz w:val="20"/>
                <w:szCs w:val="20"/>
                <w:rtl/>
                <w:lang w:val="en-GB" w:eastAsia="x-none"/>
              </w:rPr>
              <w:t>التعريف باالمعايير البيئية المختلفة وأهميتها في عكس صورة المنتجات السياحية بوصفها صديقة للبيئة, البيئة.</w:t>
            </w:r>
          </w:p>
          <w:p w:rsidR="002E4B30" w:rsidRPr="002E4B30" w:rsidRDefault="002E4B30" w:rsidP="002E4B30">
            <w:pPr>
              <w:keepNext/>
              <w:tabs>
                <w:tab w:val="left" w:pos="576"/>
                <w:tab w:val="left" w:pos="1152"/>
                <w:tab w:val="left" w:pos="1728"/>
                <w:tab w:val="left" w:pos="2304"/>
              </w:tabs>
              <w:bidi/>
              <w:spacing w:before="40" w:after="40" w:line="240" w:lineRule="auto"/>
              <w:ind w:left="1080"/>
              <w:rPr>
                <w:rFonts w:ascii="Simplified Arabic" w:eastAsia="Times New Roman" w:hAnsi="Simplified Arabic" w:cs="Simplified Arabic"/>
                <w:lang w:val="en-GB" w:eastAsia="x-none"/>
              </w:rPr>
            </w:pPr>
          </w:p>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hint="cs"/>
                <w:rtl/>
                <w:lang w:val="en-GB" w:eastAsia="x-none"/>
              </w:rPr>
            </w:pPr>
            <w:r w:rsidRPr="002E4B30">
              <w:rPr>
                <w:rFonts w:ascii="Simplified Arabic" w:eastAsia="Times New Roman" w:hAnsi="Simplified Arabic" w:cs="Simplified Arabic" w:hint="cs"/>
                <w:rtl/>
                <w:lang w:val="en-GB" w:eastAsia="x-none"/>
              </w:rPr>
              <w:t>ب- نتاجات التعلّم: يتوقع من الطالب عند إنهاء المادة أن يكون قادراً على أن:</w:t>
            </w:r>
          </w:p>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hint="cs"/>
                <w:rtl/>
                <w:lang w:val="en-GB" w:eastAsia="x-none"/>
              </w:rPr>
            </w:pPr>
          </w:p>
          <w:p w:rsidR="002E4B30" w:rsidRPr="002E4B30" w:rsidRDefault="002E4B30" w:rsidP="002E4B30">
            <w:pPr>
              <w:numPr>
                <w:ilvl w:val="0"/>
                <w:numId w:val="5"/>
              </w:numPr>
              <w:tabs>
                <w:tab w:val="left" w:pos="793"/>
              </w:tabs>
              <w:bidi/>
              <w:spacing w:after="0" w:line="240" w:lineRule="auto"/>
              <w:ind w:left="1096"/>
              <w:jc w:val="lowKashida"/>
              <w:rPr>
                <w:rFonts w:ascii="Times New Roman" w:eastAsia="Times New Roman" w:hAnsi="Times New Roman" w:cs="Simplified Arabic" w:hint="cs"/>
                <w:color w:val="548DD4"/>
                <w:sz w:val="20"/>
                <w:szCs w:val="20"/>
                <w:lang w:val="en-GB" w:bidi="ar-JO"/>
              </w:rPr>
            </w:pPr>
            <w:r w:rsidRPr="002E4B30">
              <w:rPr>
                <w:rFonts w:ascii="Times New Roman" w:eastAsia="Times New Roman" w:hAnsi="Times New Roman" w:cs="Simplified Arabic" w:hint="cs"/>
                <w:color w:val="548DD4"/>
                <w:sz w:val="20"/>
                <w:szCs w:val="20"/>
                <w:rtl/>
                <w:lang w:val="en-GB" w:bidi="ar-JO"/>
              </w:rPr>
              <w:t>يتعرف</w:t>
            </w:r>
            <w:r w:rsidRPr="002E4B30">
              <w:rPr>
                <w:rFonts w:ascii="Times New Roman" w:eastAsia="Times New Roman" w:hAnsi="Times New Roman" w:cs="Simplified Arabic"/>
                <w:color w:val="548DD4"/>
                <w:sz w:val="20"/>
                <w:szCs w:val="20"/>
                <w:rtl/>
                <w:lang w:val="en-GB" w:bidi="ar-JO"/>
              </w:rPr>
              <w:t xml:space="preserve"> إلى مفهوم السياحة البيئية وأهميتها </w:t>
            </w:r>
            <w:r w:rsidRPr="002E4B30">
              <w:rPr>
                <w:rFonts w:ascii="Times New Roman" w:eastAsia="Times New Roman" w:hAnsi="Times New Roman" w:cs="Simplified Arabic" w:hint="cs"/>
                <w:color w:val="548DD4"/>
                <w:sz w:val="20"/>
                <w:szCs w:val="20"/>
                <w:rtl/>
                <w:lang w:val="en-GB" w:bidi="ar-JO"/>
              </w:rPr>
              <w:t>ومفهوم السائح البيئي وأشكاله.</w:t>
            </w:r>
          </w:p>
          <w:p w:rsidR="002E4B30" w:rsidRPr="002E4B30" w:rsidRDefault="002E4B30" w:rsidP="002E4B30">
            <w:pPr>
              <w:numPr>
                <w:ilvl w:val="0"/>
                <w:numId w:val="5"/>
              </w:numPr>
              <w:tabs>
                <w:tab w:val="left" w:pos="793"/>
              </w:tabs>
              <w:bidi/>
              <w:spacing w:after="0" w:line="240" w:lineRule="auto"/>
              <w:ind w:left="1096"/>
              <w:jc w:val="lowKashida"/>
              <w:rPr>
                <w:rFonts w:ascii="Times New Roman" w:eastAsia="Times New Roman" w:hAnsi="Times New Roman" w:cs="Simplified Arabic" w:hint="cs"/>
                <w:color w:val="548DD4"/>
                <w:sz w:val="20"/>
                <w:szCs w:val="20"/>
                <w:lang w:val="en-GB" w:bidi="ar-JO"/>
              </w:rPr>
            </w:pPr>
            <w:r w:rsidRPr="002E4B30">
              <w:rPr>
                <w:rFonts w:ascii="Times New Roman" w:eastAsia="Times New Roman" w:hAnsi="Times New Roman" w:cs="Simplified Arabic" w:hint="cs"/>
                <w:color w:val="548DD4"/>
                <w:sz w:val="20"/>
                <w:szCs w:val="20"/>
                <w:rtl/>
                <w:lang w:val="en-GB" w:bidi="ar-JO"/>
              </w:rPr>
              <w:t>يدرك الطالب أنواع</w:t>
            </w:r>
            <w:r w:rsidRPr="002E4B30">
              <w:rPr>
                <w:rFonts w:ascii="Times New Roman" w:eastAsia="Times New Roman" w:hAnsi="Times New Roman" w:cs="Simplified Arabic"/>
                <w:color w:val="548DD4"/>
                <w:sz w:val="20"/>
                <w:szCs w:val="20"/>
                <w:rtl/>
                <w:lang w:val="en-GB" w:bidi="ar-JO"/>
              </w:rPr>
              <w:t xml:space="preserve"> </w:t>
            </w:r>
            <w:r w:rsidRPr="002E4B30">
              <w:rPr>
                <w:rFonts w:ascii="Times New Roman" w:eastAsia="Times New Roman" w:hAnsi="Times New Roman" w:cs="Simplified Arabic" w:hint="cs"/>
                <w:color w:val="548DD4"/>
                <w:sz w:val="20"/>
                <w:szCs w:val="20"/>
                <w:rtl/>
                <w:lang w:val="en-GB" w:bidi="ar-JO"/>
              </w:rPr>
              <w:t>المقومات السياحة البيئية.</w:t>
            </w:r>
          </w:p>
          <w:p w:rsidR="002E4B30" w:rsidRPr="002E4B30" w:rsidRDefault="002E4B30" w:rsidP="002E4B30">
            <w:pPr>
              <w:numPr>
                <w:ilvl w:val="0"/>
                <w:numId w:val="5"/>
              </w:numPr>
              <w:tabs>
                <w:tab w:val="left" w:pos="793"/>
              </w:tabs>
              <w:bidi/>
              <w:spacing w:after="0" w:line="240" w:lineRule="auto"/>
              <w:ind w:left="1096"/>
              <w:jc w:val="lowKashida"/>
              <w:rPr>
                <w:rFonts w:ascii="Times New Roman" w:eastAsia="Times New Roman" w:hAnsi="Times New Roman" w:cs="Simplified Arabic" w:hint="cs"/>
                <w:color w:val="548DD4"/>
                <w:sz w:val="20"/>
                <w:szCs w:val="20"/>
                <w:lang w:val="en-GB" w:bidi="ar-JO"/>
              </w:rPr>
            </w:pPr>
            <w:r w:rsidRPr="002E4B30">
              <w:rPr>
                <w:rFonts w:ascii="Times New Roman" w:eastAsia="Times New Roman" w:hAnsi="Times New Roman" w:cs="Simplified Arabic" w:hint="cs"/>
                <w:color w:val="548DD4"/>
                <w:sz w:val="20"/>
                <w:szCs w:val="20"/>
                <w:rtl/>
                <w:lang w:val="en-GB" w:bidi="ar-JO"/>
              </w:rPr>
              <w:t xml:space="preserve">يحلل </w:t>
            </w:r>
            <w:r w:rsidRPr="002E4B30">
              <w:rPr>
                <w:rFonts w:ascii="Times New Roman" w:eastAsia="Times New Roman" w:hAnsi="Times New Roman" w:cs="Simplified Arabic"/>
                <w:color w:val="548DD4"/>
                <w:sz w:val="20"/>
                <w:szCs w:val="20"/>
                <w:rtl/>
                <w:lang w:val="en-GB" w:bidi="ar-JO"/>
              </w:rPr>
              <w:t>أثر الصناعة السَّياحية على البيئة</w:t>
            </w:r>
            <w:r w:rsidRPr="002E4B30">
              <w:rPr>
                <w:rFonts w:ascii="Times New Roman" w:eastAsia="Times New Roman" w:hAnsi="Times New Roman" w:cs="Simplified Arabic" w:hint="cs"/>
                <w:color w:val="548DD4"/>
                <w:sz w:val="20"/>
                <w:szCs w:val="20"/>
                <w:rtl/>
                <w:lang w:val="en-GB" w:bidi="ar-JO"/>
              </w:rPr>
              <w:t>.</w:t>
            </w:r>
          </w:p>
          <w:p w:rsidR="002E4B30" w:rsidRPr="002E4B30" w:rsidRDefault="002E4B30" w:rsidP="002E4B30">
            <w:pPr>
              <w:numPr>
                <w:ilvl w:val="0"/>
                <w:numId w:val="5"/>
              </w:numPr>
              <w:tabs>
                <w:tab w:val="left" w:pos="793"/>
              </w:tabs>
              <w:bidi/>
              <w:spacing w:after="0" w:line="240" w:lineRule="auto"/>
              <w:ind w:left="1096"/>
              <w:jc w:val="lowKashida"/>
              <w:rPr>
                <w:rFonts w:ascii="Times New Roman" w:eastAsia="Times New Roman" w:hAnsi="Times New Roman" w:cs="Simplified Arabic" w:hint="cs"/>
                <w:color w:val="548DD4"/>
                <w:sz w:val="20"/>
                <w:szCs w:val="20"/>
                <w:lang w:val="en-GB" w:bidi="ar-JO"/>
              </w:rPr>
            </w:pPr>
            <w:r w:rsidRPr="002E4B30">
              <w:rPr>
                <w:rFonts w:ascii="Times New Roman" w:eastAsia="Times New Roman" w:hAnsi="Times New Roman" w:cs="Simplified Arabic" w:hint="cs"/>
                <w:color w:val="548DD4"/>
                <w:sz w:val="20"/>
                <w:szCs w:val="20"/>
                <w:rtl/>
                <w:lang w:val="en-GB" w:bidi="ar-JO"/>
              </w:rPr>
              <w:t xml:space="preserve">يستطلع </w:t>
            </w:r>
            <w:r w:rsidRPr="002E4B30">
              <w:rPr>
                <w:rFonts w:ascii="Times New Roman" w:eastAsia="Times New Roman" w:hAnsi="Times New Roman" w:cs="Simplified Arabic"/>
                <w:color w:val="548DD4"/>
                <w:sz w:val="20"/>
                <w:szCs w:val="20"/>
                <w:rtl/>
                <w:lang w:val="en-GB" w:bidi="ar-JO"/>
              </w:rPr>
              <w:t>موارد السياحة البيئية في الأردن</w:t>
            </w:r>
            <w:r w:rsidRPr="002E4B30">
              <w:rPr>
                <w:rFonts w:ascii="Times New Roman" w:eastAsia="Times New Roman" w:hAnsi="Times New Roman" w:cs="Simplified Arabic" w:hint="cs"/>
                <w:color w:val="548DD4"/>
                <w:sz w:val="20"/>
                <w:szCs w:val="20"/>
                <w:rtl/>
                <w:lang w:val="en-GB" w:bidi="ar-JO"/>
              </w:rPr>
              <w:t xml:space="preserve">: </w:t>
            </w:r>
            <w:r w:rsidRPr="002E4B30">
              <w:rPr>
                <w:rFonts w:ascii="Times New Roman" w:eastAsia="Times New Roman" w:hAnsi="Times New Roman" w:cs="Simplified Arabic"/>
                <w:color w:val="548DD4"/>
                <w:sz w:val="20"/>
                <w:szCs w:val="20"/>
                <w:rtl/>
                <w:lang w:val="en-GB" w:bidi="ar-JO"/>
              </w:rPr>
              <w:t>المحميات الطبيعيــــة</w:t>
            </w:r>
            <w:r w:rsidRPr="002E4B30">
              <w:rPr>
                <w:rFonts w:ascii="Times New Roman" w:eastAsia="Times New Roman" w:hAnsi="Times New Roman" w:cs="Simplified Arabic" w:hint="cs"/>
                <w:color w:val="548DD4"/>
                <w:sz w:val="20"/>
                <w:szCs w:val="20"/>
                <w:rtl/>
                <w:lang w:val="en-GB" w:bidi="ar-JO"/>
              </w:rPr>
              <w:t xml:space="preserve">. </w:t>
            </w:r>
          </w:p>
          <w:p w:rsidR="002E4B30" w:rsidRPr="002E4B30" w:rsidRDefault="002E4B30" w:rsidP="002E4B30">
            <w:pPr>
              <w:numPr>
                <w:ilvl w:val="0"/>
                <w:numId w:val="5"/>
              </w:numPr>
              <w:tabs>
                <w:tab w:val="left" w:pos="793"/>
              </w:tabs>
              <w:bidi/>
              <w:spacing w:after="0" w:line="240" w:lineRule="auto"/>
              <w:ind w:left="1096"/>
              <w:jc w:val="lowKashida"/>
              <w:rPr>
                <w:rFonts w:ascii="Times New Roman" w:eastAsia="Times New Roman" w:hAnsi="Times New Roman" w:cs="Simplified Arabic" w:hint="cs"/>
                <w:color w:val="548DD4"/>
                <w:sz w:val="20"/>
                <w:szCs w:val="20"/>
                <w:lang w:val="en-GB" w:bidi="ar-JO"/>
              </w:rPr>
            </w:pPr>
            <w:r w:rsidRPr="002E4B30">
              <w:rPr>
                <w:rFonts w:ascii="Times New Roman" w:eastAsia="Times New Roman" w:hAnsi="Times New Roman" w:cs="Simplified Arabic" w:hint="cs"/>
                <w:color w:val="548DD4"/>
                <w:sz w:val="20"/>
                <w:szCs w:val="20"/>
                <w:rtl/>
                <w:lang w:val="en-GB" w:bidi="ar-JO"/>
              </w:rPr>
              <w:t xml:space="preserve">يدرك أبرز </w:t>
            </w:r>
            <w:r w:rsidRPr="002E4B30">
              <w:rPr>
                <w:rFonts w:ascii="Times New Roman" w:eastAsia="Times New Roman" w:hAnsi="Times New Roman" w:cs="Simplified Arabic"/>
                <w:color w:val="548DD4"/>
                <w:sz w:val="20"/>
                <w:szCs w:val="20"/>
                <w:rtl/>
                <w:lang w:val="en-GB" w:bidi="ar-JO"/>
              </w:rPr>
              <w:t>موارد السياحة البيئية في الأردن</w:t>
            </w:r>
            <w:r w:rsidRPr="002E4B30">
              <w:rPr>
                <w:rFonts w:ascii="Times New Roman" w:eastAsia="Times New Roman" w:hAnsi="Times New Roman" w:cs="Simplified Arabic" w:hint="cs"/>
                <w:color w:val="548DD4"/>
                <w:sz w:val="20"/>
                <w:szCs w:val="20"/>
                <w:rtl/>
                <w:lang w:val="en-GB" w:bidi="ar-JO"/>
              </w:rPr>
              <w:t xml:space="preserve">: </w:t>
            </w:r>
            <w:r w:rsidRPr="002E4B30">
              <w:rPr>
                <w:rFonts w:ascii="Times New Roman" w:eastAsia="Times New Roman" w:hAnsi="Times New Roman" w:cs="Simplified Arabic"/>
                <w:color w:val="548DD4"/>
                <w:sz w:val="20"/>
                <w:szCs w:val="20"/>
                <w:rtl/>
                <w:lang w:val="en-GB" w:bidi="ar-JO"/>
              </w:rPr>
              <w:t>المسطحات المائية والحمامات المعدنية</w:t>
            </w:r>
          </w:p>
          <w:p w:rsidR="002E4B30" w:rsidRPr="002E4B30" w:rsidRDefault="002E4B30" w:rsidP="002E4B30">
            <w:pPr>
              <w:numPr>
                <w:ilvl w:val="0"/>
                <w:numId w:val="5"/>
              </w:numPr>
              <w:tabs>
                <w:tab w:val="left" w:pos="793"/>
              </w:tabs>
              <w:bidi/>
              <w:spacing w:after="0" w:line="240" w:lineRule="auto"/>
              <w:ind w:left="1096"/>
              <w:jc w:val="lowKashida"/>
              <w:rPr>
                <w:rFonts w:ascii="Times New Roman" w:eastAsia="Times New Roman" w:hAnsi="Times New Roman" w:cs="Simplified Arabic" w:hint="cs"/>
                <w:color w:val="548DD4"/>
                <w:sz w:val="20"/>
                <w:szCs w:val="20"/>
                <w:lang w:val="en-GB" w:bidi="ar-JO"/>
              </w:rPr>
            </w:pPr>
            <w:r w:rsidRPr="002E4B30">
              <w:rPr>
                <w:rFonts w:ascii="Times New Roman" w:eastAsia="Times New Roman" w:hAnsi="Times New Roman" w:cs="Simplified Arabic" w:hint="cs"/>
                <w:color w:val="548DD4"/>
                <w:sz w:val="20"/>
                <w:szCs w:val="20"/>
                <w:rtl/>
                <w:lang w:val="en-GB" w:bidi="ar-JO"/>
              </w:rPr>
              <w:t xml:space="preserve">يتعرف إلى </w:t>
            </w:r>
            <w:r w:rsidRPr="002E4B30">
              <w:rPr>
                <w:rFonts w:ascii="Times New Roman" w:eastAsia="Times New Roman" w:hAnsi="Times New Roman" w:cs="Simplified Arabic"/>
                <w:color w:val="548DD4"/>
                <w:sz w:val="20"/>
                <w:szCs w:val="20"/>
                <w:rtl/>
                <w:lang w:val="en-GB" w:bidi="ar-JO"/>
              </w:rPr>
              <w:t xml:space="preserve">موارد السياحة </w:t>
            </w:r>
            <w:r w:rsidRPr="002E4B30">
              <w:rPr>
                <w:rFonts w:ascii="Times New Roman" w:eastAsia="Times New Roman" w:hAnsi="Times New Roman" w:cs="Simplified Arabic" w:hint="cs"/>
                <w:color w:val="548DD4"/>
                <w:sz w:val="20"/>
                <w:szCs w:val="20"/>
                <w:rtl/>
                <w:lang w:val="en-GB" w:bidi="ar-JO"/>
              </w:rPr>
              <w:t>البيئية</w:t>
            </w:r>
            <w:r w:rsidRPr="002E4B30">
              <w:rPr>
                <w:rFonts w:ascii="Times New Roman" w:eastAsia="Times New Roman" w:hAnsi="Times New Roman" w:cs="Simplified Arabic"/>
                <w:color w:val="548DD4"/>
                <w:sz w:val="20"/>
                <w:szCs w:val="20"/>
                <w:rtl/>
                <w:lang w:val="en-GB" w:bidi="ar-JO"/>
              </w:rPr>
              <w:t xml:space="preserve"> في الأردن</w:t>
            </w:r>
            <w:r w:rsidRPr="002E4B30">
              <w:rPr>
                <w:rFonts w:ascii="Times New Roman" w:eastAsia="Times New Roman" w:hAnsi="Times New Roman" w:cs="Simplified Arabic" w:hint="cs"/>
                <w:color w:val="548DD4"/>
                <w:sz w:val="20"/>
                <w:szCs w:val="20"/>
                <w:rtl/>
                <w:lang w:val="en-GB" w:bidi="ar-JO"/>
              </w:rPr>
              <w:t xml:space="preserve">: </w:t>
            </w:r>
            <w:r w:rsidRPr="002E4B30">
              <w:rPr>
                <w:rFonts w:ascii="Times New Roman" w:eastAsia="Times New Roman" w:hAnsi="Times New Roman" w:cs="Simplified Arabic"/>
                <w:color w:val="548DD4"/>
                <w:sz w:val="20"/>
                <w:szCs w:val="20"/>
                <w:rtl/>
                <w:lang w:val="en-GB" w:bidi="ar-JO"/>
              </w:rPr>
              <w:t>المباني والقرى التراثية في الأردن</w:t>
            </w:r>
            <w:r w:rsidRPr="002E4B30">
              <w:rPr>
                <w:rFonts w:ascii="Times New Roman" w:eastAsia="Times New Roman" w:hAnsi="Times New Roman" w:cs="Simplified Arabic" w:hint="cs"/>
                <w:color w:val="548DD4"/>
                <w:sz w:val="20"/>
                <w:szCs w:val="20"/>
                <w:rtl/>
                <w:lang w:val="en-GB" w:bidi="ar-JO"/>
              </w:rPr>
              <w:t>.</w:t>
            </w:r>
          </w:p>
          <w:p w:rsidR="002E4B30" w:rsidRPr="002E4B30" w:rsidRDefault="002E4B30" w:rsidP="002E4B30">
            <w:pPr>
              <w:numPr>
                <w:ilvl w:val="0"/>
                <w:numId w:val="5"/>
              </w:numPr>
              <w:tabs>
                <w:tab w:val="left" w:pos="793"/>
              </w:tabs>
              <w:bidi/>
              <w:spacing w:after="0" w:line="240" w:lineRule="auto"/>
              <w:ind w:left="1096"/>
              <w:jc w:val="lowKashida"/>
              <w:rPr>
                <w:rFonts w:ascii="Times New Roman" w:eastAsia="Times New Roman" w:hAnsi="Times New Roman" w:cs="Simplified Arabic" w:hint="cs"/>
                <w:color w:val="548DD4"/>
                <w:sz w:val="20"/>
                <w:szCs w:val="20"/>
                <w:lang w:val="en-GB" w:bidi="ar-JO"/>
              </w:rPr>
            </w:pPr>
            <w:r w:rsidRPr="002E4B30">
              <w:rPr>
                <w:rFonts w:ascii="Times New Roman" w:eastAsia="Times New Roman" w:hAnsi="Times New Roman" w:cs="Simplified Arabic" w:hint="cs"/>
                <w:color w:val="548DD4"/>
                <w:sz w:val="20"/>
                <w:szCs w:val="20"/>
                <w:rtl/>
                <w:lang w:val="en-GB" w:bidi="ar-JO"/>
              </w:rPr>
              <w:t xml:space="preserve">يتعرف إلى </w:t>
            </w:r>
            <w:r w:rsidRPr="002E4B30">
              <w:rPr>
                <w:rFonts w:ascii="Times New Roman" w:eastAsia="Times New Roman" w:hAnsi="Times New Roman" w:cs="Simplified Arabic"/>
                <w:color w:val="548DD4"/>
                <w:sz w:val="20"/>
                <w:szCs w:val="20"/>
                <w:rtl/>
                <w:lang w:val="en-GB" w:bidi="ar-JO"/>
              </w:rPr>
              <w:t>مسارات السياحة البيئية في الأردن</w:t>
            </w:r>
            <w:r w:rsidRPr="002E4B30">
              <w:rPr>
                <w:rFonts w:ascii="Times New Roman" w:eastAsia="Times New Roman" w:hAnsi="Times New Roman" w:cs="Simplified Arabic" w:hint="cs"/>
                <w:color w:val="548DD4"/>
                <w:sz w:val="20"/>
                <w:szCs w:val="20"/>
                <w:rtl/>
                <w:lang w:val="en-GB" w:bidi="ar-JO"/>
              </w:rPr>
              <w:t>.</w:t>
            </w:r>
          </w:p>
          <w:p w:rsidR="002E4B30" w:rsidRPr="002E4B30" w:rsidRDefault="002E4B30" w:rsidP="002E4B30">
            <w:pPr>
              <w:numPr>
                <w:ilvl w:val="0"/>
                <w:numId w:val="5"/>
              </w:numPr>
              <w:tabs>
                <w:tab w:val="left" w:pos="793"/>
              </w:tabs>
              <w:bidi/>
              <w:spacing w:after="0" w:line="240" w:lineRule="auto"/>
              <w:ind w:left="1096"/>
              <w:jc w:val="lowKashida"/>
              <w:rPr>
                <w:rFonts w:ascii="Times New Roman" w:eastAsia="Times New Roman" w:hAnsi="Times New Roman" w:cs="Simplified Arabic" w:hint="cs"/>
                <w:color w:val="548DD4"/>
                <w:sz w:val="20"/>
                <w:szCs w:val="20"/>
                <w:lang w:val="en-GB" w:bidi="ar-JO"/>
              </w:rPr>
            </w:pPr>
            <w:r w:rsidRPr="002E4B30">
              <w:rPr>
                <w:rFonts w:ascii="Times New Roman" w:eastAsia="Times New Roman" w:hAnsi="Times New Roman" w:cs="Simplified Arabic" w:hint="cs"/>
                <w:color w:val="548DD4"/>
                <w:sz w:val="20"/>
                <w:szCs w:val="20"/>
                <w:rtl/>
                <w:lang w:val="en-GB" w:bidi="ar-JO"/>
              </w:rPr>
              <w:t xml:space="preserve">يتمكن من التمييز بين </w:t>
            </w:r>
            <w:r w:rsidRPr="002E4B30">
              <w:rPr>
                <w:rFonts w:ascii="Times New Roman" w:eastAsia="Times New Roman" w:hAnsi="Times New Roman" w:cs="Simplified Arabic"/>
                <w:color w:val="548DD4"/>
                <w:sz w:val="20"/>
                <w:szCs w:val="20"/>
                <w:rtl/>
                <w:lang w:val="en-GB" w:bidi="ar-JO"/>
              </w:rPr>
              <w:t>مؤسسات الإيواء البيئية</w:t>
            </w:r>
            <w:r w:rsidRPr="002E4B30">
              <w:rPr>
                <w:rFonts w:ascii="Times New Roman" w:eastAsia="Times New Roman" w:hAnsi="Times New Roman" w:cs="Simplified Arabic" w:hint="cs"/>
                <w:color w:val="548DD4"/>
                <w:sz w:val="20"/>
                <w:szCs w:val="20"/>
                <w:rtl/>
                <w:lang w:val="en-GB" w:bidi="ar-JO"/>
              </w:rPr>
              <w:t xml:space="preserve"> </w:t>
            </w:r>
            <w:r w:rsidRPr="002E4B30">
              <w:rPr>
                <w:rFonts w:ascii="Times New Roman" w:eastAsia="Times New Roman" w:hAnsi="Times New Roman" w:cs="Simplified Arabic"/>
                <w:color w:val="548DD4"/>
                <w:sz w:val="20"/>
                <w:szCs w:val="20"/>
                <w:rtl/>
                <w:lang w:val="en-GB" w:bidi="ar-JO"/>
              </w:rPr>
              <w:t>(النزل والمخيمات البيئيــــة)</w:t>
            </w:r>
            <w:r w:rsidRPr="002E4B30">
              <w:rPr>
                <w:rFonts w:ascii="Times New Roman" w:eastAsia="Times New Roman" w:hAnsi="Times New Roman" w:cs="Simplified Arabic" w:hint="cs"/>
                <w:color w:val="548DD4"/>
                <w:sz w:val="20"/>
                <w:szCs w:val="20"/>
                <w:rtl/>
                <w:lang w:val="en-GB" w:bidi="ar-JO"/>
              </w:rPr>
              <w:t xml:space="preserve"> وغيرها من المؤسسات الفندقية.</w:t>
            </w:r>
          </w:p>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p>
        </w:tc>
      </w:tr>
    </w:tbl>
    <w:p w:rsidR="002E4B30" w:rsidRPr="002E4B30" w:rsidRDefault="002E4B30" w:rsidP="002E4B30">
      <w:pPr>
        <w:keepNext/>
        <w:tabs>
          <w:tab w:val="left" w:pos="576"/>
          <w:tab w:val="left" w:pos="1152"/>
          <w:tab w:val="left" w:pos="1728"/>
          <w:tab w:val="left" w:pos="2304"/>
        </w:tabs>
        <w:bidi/>
        <w:spacing w:after="0" w:line="240" w:lineRule="auto"/>
        <w:rPr>
          <w:rFonts w:ascii="Cambria" w:eastAsia="Times New Roman" w:hAnsi="Cambria" w:cs="Arial"/>
          <w:b/>
          <w:bCs/>
          <w:lang w:val="en-GB"/>
        </w:rPr>
      </w:pPr>
    </w:p>
    <w:p w:rsidR="002E4B30" w:rsidRPr="002E4B30" w:rsidRDefault="002E4B30" w:rsidP="002E4B30">
      <w:pPr>
        <w:keepNext/>
        <w:tabs>
          <w:tab w:val="left" w:pos="576"/>
          <w:tab w:val="left" w:pos="1152"/>
          <w:tab w:val="left" w:pos="1728"/>
          <w:tab w:val="left" w:pos="2304"/>
        </w:tabs>
        <w:bidi/>
        <w:spacing w:after="0" w:line="240" w:lineRule="auto"/>
        <w:rPr>
          <w:rFonts w:ascii="Cambria" w:eastAsia="Times New Roman" w:hAnsi="Cambria" w:cs="Arial"/>
          <w:b/>
          <w:bCs/>
          <w:lang w:val="en-GB"/>
        </w:rPr>
      </w:pPr>
    </w:p>
    <w:p w:rsidR="002E4B30" w:rsidRPr="002E4B30" w:rsidRDefault="002E4B30" w:rsidP="002E4B30">
      <w:pPr>
        <w:keepNext/>
        <w:tabs>
          <w:tab w:val="left" w:pos="576"/>
          <w:tab w:val="left" w:pos="1152"/>
          <w:tab w:val="left" w:pos="1728"/>
          <w:tab w:val="left" w:pos="2304"/>
        </w:tabs>
        <w:bidi/>
        <w:spacing w:after="120" w:line="240" w:lineRule="auto"/>
        <w:rPr>
          <w:rFonts w:ascii="Simplified Arabic" w:eastAsia="Times New Roman" w:hAnsi="Simplified Arabic" w:cs="Simplified Arabic"/>
          <w:b/>
          <w:bCs/>
          <w:rtl/>
          <w:lang w:val="en-GB"/>
        </w:rPr>
      </w:pPr>
      <w:r w:rsidRPr="002E4B30">
        <w:rPr>
          <w:rFonts w:ascii="Simplified Arabic" w:eastAsia="Times New Roman" w:hAnsi="Simplified Arabic" w:cs="Simplified Arabic"/>
          <w:b/>
          <w:bCs/>
          <w:rtl/>
          <w:lang w:val="en-GB"/>
        </w:rPr>
        <w:t>20</w:t>
      </w:r>
      <w:r w:rsidRPr="002E4B30">
        <w:rPr>
          <w:rFonts w:ascii="Simplified Arabic" w:eastAsia="Times New Roman" w:hAnsi="Simplified Arabic" w:cs="Simplified Arabic"/>
          <w:b/>
          <w:bCs/>
          <w:lang w:val="en-GB"/>
        </w:rPr>
        <w:t>.</w:t>
      </w:r>
      <w:r w:rsidRPr="002E4B30">
        <w:rPr>
          <w:rFonts w:ascii="Simplified Arabic" w:eastAsia="Times New Roman" w:hAnsi="Simplified Arabic" w:cs="Simplified Arabic"/>
          <w:b/>
          <w:bCs/>
          <w:rtl/>
          <w:lang w:val="en-GB"/>
        </w:rPr>
        <w:t xml:space="preserve"> </w:t>
      </w:r>
      <w:r w:rsidRPr="002E4B30">
        <w:rPr>
          <w:rFonts w:ascii="Simplified Arabic" w:eastAsia="Times New Roman" w:hAnsi="Simplified Arabic" w:cs="Simplified Arabic" w:hint="cs"/>
          <w:b/>
          <w:bCs/>
          <w:rtl/>
          <w:lang w:val="en-GB" w:bidi="ar-JO"/>
        </w:rPr>
        <w:t>محتوى</w:t>
      </w:r>
      <w:r w:rsidRPr="002E4B30">
        <w:rPr>
          <w:rFonts w:ascii="Simplified Arabic" w:eastAsia="Times New Roman" w:hAnsi="Simplified Arabic" w:cs="Simplified Arabic" w:hint="cs"/>
          <w:b/>
          <w:bCs/>
          <w:rtl/>
          <w:lang w:val="en-GB"/>
        </w:rPr>
        <w:t xml:space="preserve"> المادة الدراسية</w:t>
      </w:r>
      <w:r w:rsidRPr="002E4B30">
        <w:rPr>
          <w:rFonts w:ascii="Simplified Arabic" w:eastAsia="Times New Roman" w:hAnsi="Simplified Arabic" w:cs="Simplified Arabic"/>
          <w:b/>
          <w:bCs/>
          <w:rtl/>
          <w:lang w:val="en-GB"/>
        </w:rPr>
        <w:t xml:space="preserve"> والجدول الزمني</w:t>
      </w:r>
      <w:r w:rsidRPr="002E4B30">
        <w:rPr>
          <w:rFonts w:ascii="Simplified Arabic" w:eastAsia="Times New Roman" w:hAnsi="Simplified Arabic" w:cs="Simplified Arabic" w:hint="cs"/>
          <w:b/>
          <w:bCs/>
          <w:rtl/>
          <w:lang w:val="en-GB"/>
        </w:rPr>
        <w:t xml:space="preserve"> لها</w:t>
      </w:r>
    </w:p>
    <w:tbl>
      <w:tblPr>
        <w:tblpPr w:leftFromText="180" w:rightFromText="180" w:vertAnchor="text" w:horzAnchor="margin" w:tblpXSpec="center" w:tblpY="33"/>
        <w:tblOverlap w:val="neve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990"/>
        <w:gridCol w:w="1260"/>
        <w:gridCol w:w="900"/>
        <w:gridCol w:w="720"/>
        <w:gridCol w:w="4044"/>
      </w:tblGrid>
      <w:tr w:rsidR="002E4B30" w:rsidRPr="002E4B30" w:rsidTr="00E628A9">
        <w:trPr>
          <w:trHeight w:val="545"/>
        </w:trPr>
        <w:tc>
          <w:tcPr>
            <w:tcW w:w="1098" w:type="dxa"/>
            <w:shd w:val="clear" w:color="auto" w:fill="auto"/>
            <w:vAlign w:val="center"/>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bidi="ar-JO"/>
              </w:rPr>
            </w:pPr>
            <w:r w:rsidRPr="002E4B30">
              <w:rPr>
                <w:rFonts w:ascii="Simplified Arabic" w:eastAsia="Times New Roman" w:hAnsi="Simplified Arabic" w:cs="Simplified Arabic"/>
                <w:rtl/>
                <w:lang w:val="en-GB" w:eastAsia="x-none" w:bidi="ar-JO"/>
              </w:rPr>
              <w:lastRenderedPageBreak/>
              <w:t>المراجع</w:t>
            </w:r>
          </w:p>
        </w:tc>
        <w:tc>
          <w:tcPr>
            <w:tcW w:w="990" w:type="dxa"/>
            <w:shd w:val="clear" w:color="auto" w:fill="auto"/>
            <w:vAlign w:val="center"/>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bidi="ar-JO"/>
              </w:rPr>
            </w:pPr>
            <w:r w:rsidRPr="002E4B30">
              <w:rPr>
                <w:rFonts w:ascii="Simplified Arabic" w:eastAsia="Times New Roman" w:hAnsi="Simplified Arabic" w:cs="Simplified Arabic" w:hint="cs"/>
                <w:rtl/>
                <w:lang w:val="en-GB" w:eastAsia="x-none" w:bidi="ar-JO"/>
              </w:rPr>
              <w:t>أساليب</w:t>
            </w:r>
            <w:r w:rsidRPr="002E4B30">
              <w:rPr>
                <w:rFonts w:ascii="Simplified Arabic" w:eastAsia="Times New Roman" w:hAnsi="Simplified Arabic" w:cs="Simplified Arabic"/>
                <w:rtl/>
                <w:lang w:val="en-GB" w:eastAsia="x-none" w:bidi="ar-JO"/>
              </w:rPr>
              <w:t xml:space="preserve"> التقييم</w:t>
            </w:r>
          </w:p>
        </w:tc>
        <w:tc>
          <w:tcPr>
            <w:tcW w:w="1260" w:type="dxa"/>
            <w:shd w:val="clear" w:color="auto" w:fill="auto"/>
            <w:vAlign w:val="center"/>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bidi="ar-JO"/>
              </w:rPr>
            </w:pPr>
            <w:r w:rsidRPr="002E4B30">
              <w:rPr>
                <w:rFonts w:ascii="Simplified Arabic" w:eastAsia="Times New Roman" w:hAnsi="Simplified Arabic" w:cs="Simplified Arabic"/>
                <w:rtl/>
                <w:lang w:val="en-GB" w:eastAsia="x-none" w:bidi="ar-JO"/>
              </w:rPr>
              <w:t>نتاجات التعلّم المتحققة</w:t>
            </w:r>
          </w:p>
        </w:tc>
        <w:tc>
          <w:tcPr>
            <w:tcW w:w="900" w:type="dxa"/>
            <w:shd w:val="clear" w:color="auto" w:fill="auto"/>
            <w:vAlign w:val="center"/>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bidi="ar-JO"/>
              </w:rPr>
            </w:pPr>
            <w:r w:rsidRPr="002E4B30">
              <w:rPr>
                <w:rFonts w:ascii="Simplified Arabic" w:eastAsia="Times New Roman" w:hAnsi="Simplified Arabic" w:cs="Simplified Arabic" w:hint="cs"/>
                <w:rtl/>
                <w:lang w:val="en-GB" w:eastAsia="x-none" w:bidi="ar-JO"/>
              </w:rPr>
              <w:t>المدرّس</w:t>
            </w:r>
          </w:p>
        </w:tc>
        <w:tc>
          <w:tcPr>
            <w:tcW w:w="720" w:type="dxa"/>
            <w:shd w:val="clear" w:color="auto" w:fill="auto"/>
            <w:vAlign w:val="center"/>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bidi="ar-JO"/>
              </w:rPr>
            </w:pPr>
            <w:r w:rsidRPr="002E4B30">
              <w:rPr>
                <w:rFonts w:ascii="Simplified Arabic" w:eastAsia="Times New Roman" w:hAnsi="Simplified Arabic" w:cs="Simplified Arabic"/>
                <w:rtl/>
                <w:lang w:val="en-GB" w:eastAsia="x-none" w:bidi="ar-JO"/>
              </w:rPr>
              <w:t>الأسبوع</w:t>
            </w:r>
          </w:p>
        </w:tc>
        <w:tc>
          <w:tcPr>
            <w:tcW w:w="4044" w:type="dxa"/>
            <w:shd w:val="clear" w:color="auto" w:fill="auto"/>
            <w:vAlign w:val="center"/>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bidi="ar-JO"/>
              </w:rPr>
            </w:pPr>
            <w:r w:rsidRPr="002E4B30">
              <w:rPr>
                <w:rFonts w:ascii="Simplified Arabic" w:eastAsia="Times New Roman" w:hAnsi="Simplified Arabic" w:cs="Simplified Arabic" w:hint="cs"/>
                <w:rtl/>
                <w:lang w:val="en-GB" w:eastAsia="x-none" w:bidi="ar-JO"/>
              </w:rPr>
              <w:t>المحتوى</w:t>
            </w:r>
          </w:p>
        </w:tc>
      </w:tr>
      <w:tr w:rsidR="002E4B30" w:rsidRPr="002E4B30" w:rsidTr="00E628A9">
        <w:trPr>
          <w:trHeight w:val="223"/>
        </w:trPr>
        <w:tc>
          <w:tcPr>
            <w:tcW w:w="1098"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المراجع المعتمدة للمقرر</w:t>
            </w:r>
          </w:p>
        </w:tc>
        <w:tc>
          <w:tcPr>
            <w:tcW w:w="99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hint="cs"/>
                <w:rtl/>
                <w:lang w:val="en-GB" w:eastAsia="x-none"/>
              </w:rPr>
            </w:pPr>
            <w:r w:rsidRPr="002E4B30">
              <w:rPr>
                <w:rFonts w:ascii="Simplified Arabic" w:eastAsia="Times New Roman" w:hAnsi="Simplified Arabic" w:cs="Simplified Arabic" w:hint="cs"/>
                <w:rtl/>
                <w:lang w:val="en-GB" w:eastAsia="x-none"/>
              </w:rPr>
              <w:t xml:space="preserve">الامتحانات </w:t>
            </w:r>
          </w:p>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 xml:space="preserve">المشاريع والتقارير </w:t>
            </w:r>
          </w:p>
        </w:tc>
        <w:tc>
          <w:tcPr>
            <w:tcW w:w="126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1</w:t>
            </w:r>
          </w:p>
        </w:tc>
        <w:tc>
          <w:tcPr>
            <w:tcW w:w="90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د. زياد الرواضية</w:t>
            </w:r>
          </w:p>
        </w:tc>
        <w:tc>
          <w:tcPr>
            <w:tcW w:w="72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hint="cs"/>
                <w:lang w:eastAsia="x-none" w:bidi="ar-JO"/>
              </w:rPr>
            </w:pPr>
            <w:r w:rsidRPr="002E4B30">
              <w:rPr>
                <w:rFonts w:ascii="Simplified Arabic" w:eastAsia="Times New Roman" w:hAnsi="Simplified Arabic" w:cs="Simplified Arabic" w:hint="cs"/>
                <w:rtl/>
                <w:lang w:eastAsia="x-none" w:bidi="ar-JO"/>
              </w:rPr>
              <w:t>1+2</w:t>
            </w:r>
          </w:p>
        </w:tc>
        <w:tc>
          <w:tcPr>
            <w:tcW w:w="4044" w:type="dxa"/>
            <w:shd w:val="clear" w:color="auto" w:fill="auto"/>
          </w:tcPr>
          <w:p w:rsidR="002E4B30" w:rsidRPr="002E4B30" w:rsidRDefault="002E4B30" w:rsidP="002E4B30">
            <w:pPr>
              <w:bidi/>
              <w:spacing w:after="0" w:line="240" w:lineRule="auto"/>
              <w:rPr>
                <w:rFonts w:ascii="Arabic Typesetting" w:eastAsia="Times New Roman" w:hAnsi="Arabic Typesetting" w:cs="Arabic Typesetting"/>
                <w:sz w:val="36"/>
                <w:szCs w:val="36"/>
                <w:rtl/>
                <w:lang w:val="en-GB" w:bidi="ar-JO"/>
              </w:rPr>
            </w:pPr>
            <w:r w:rsidRPr="002E4B30">
              <w:rPr>
                <w:rFonts w:ascii="Arabic Typesetting" w:eastAsia="Times New Roman" w:hAnsi="Arabic Typesetting" w:cs="Arabic Typesetting"/>
                <w:sz w:val="36"/>
                <w:szCs w:val="36"/>
                <w:rtl/>
                <w:lang w:val="en-GB" w:bidi="ar-JO"/>
              </w:rPr>
              <w:t>مفهوم السياحة البيئية وأهميتها</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المفهوم</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ظهور مصطلح السياحة البيئية</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السياحات البديلة في مواجهة السياحة الجماعية</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السياحة البيئية والسياحة الخضراء</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 xml:space="preserve">العلاقة بين السياحة والبيئة </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البعد الفلسفي للسياحة البيئية</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مفهوم السائح البيئي وأصنافه</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lang w:val="en-GB" w:bidi="ar-JO"/>
              </w:rPr>
            </w:pPr>
            <w:r w:rsidRPr="002E4B30">
              <w:rPr>
                <w:rFonts w:ascii="Times New Roman" w:eastAsia="Times New Roman" w:hAnsi="Times New Roman" w:cs="Simplified Arabic"/>
                <w:color w:val="548DD4"/>
                <w:sz w:val="20"/>
                <w:szCs w:val="20"/>
                <w:rtl/>
                <w:lang w:val="en-GB" w:bidi="ar-JO"/>
              </w:rPr>
              <w:t>أشكال تنظيم الرحلات السياحية البيئية</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lang w:val="en-GB" w:bidi="ar-JO"/>
              </w:rPr>
            </w:pPr>
            <w:r w:rsidRPr="002E4B30">
              <w:rPr>
                <w:rFonts w:ascii="Times New Roman" w:eastAsia="Times New Roman" w:hAnsi="Times New Roman" w:cs="Simplified Arabic"/>
                <w:color w:val="548DD4"/>
                <w:sz w:val="20"/>
                <w:szCs w:val="20"/>
                <w:rtl/>
                <w:lang w:val="en-GB" w:bidi="ar-JO"/>
              </w:rPr>
              <w:t>التركيبة الديمغرافية للسياح البيئيين</w:t>
            </w:r>
          </w:p>
        </w:tc>
      </w:tr>
      <w:tr w:rsidR="002E4B30" w:rsidRPr="002E4B30" w:rsidTr="00E628A9">
        <w:trPr>
          <w:trHeight w:val="236"/>
        </w:trPr>
        <w:tc>
          <w:tcPr>
            <w:tcW w:w="1098"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المراجع المعتمدة للمقرر</w:t>
            </w:r>
          </w:p>
        </w:tc>
        <w:tc>
          <w:tcPr>
            <w:tcW w:w="99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hint="cs"/>
                <w:rtl/>
                <w:lang w:val="en-GB" w:eastAsia="x-none"/>
              </w:rPr>
            </w:pPr>
            <w:r w:rsidRPr="002E4B30">
              <w:rPr>
                <w:rFonts w:ascii="Simplified Arabic" w:eastAsia="Times New Roman" w:hAnsi="Simplified Arabic" w:cs="Simplified Arabic" w:hint="cs"/>
                <w:rtl/>
                <w:lang w:val="en-GB" w:eastAsia="x-none"/>
              </w:rPr>
              <w:t xml:space="preserve">الامتحانات </w:t>
            </w:r>
          </w:p>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المشاريع والتقارير</w:t>
            </w:r>
          </w:p>
        </w:tc>
        <w:tc>
          <w:tcPr>
            <w:tcW w:w="126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2</w:t>
            </w:r>
          </w:p>
        </w:tc>
        <w:tc>
          <w:tcPr>
            <w:tcW w:w="90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د. زياد الرواضية</w:t>
            </w:r>
          </w:p>
        </w:tc>
        <w:tc>
          <w:tcPr>
            <w:tcW w:w="72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3+4</w:t>
            </w:r>
          </w:p>
        </w:tc>
        <w:tc>
          <w:tcPr>
            <w:tcW w:w="4044" w:type="dxa"/>
            <w:shd w:val="clear" w:color="auto" w:fill="auto"/>
          </w:tcPr>
          <w:p w:rsidR="002E4B30" w:rsidRPr="002E4B30" w:rsidRDefault="002E4B30" w:rsidP="002E4B30">
            <w:pPr>
              <w:bidi/>
              <w:spacing w:after="0" w:line="240" w:lineRule="auto"/>
              <w:rPr>
                <w:rFonts w:ascii="Arabic Typesetting" w:eastAsia="Times New Roman" w:hAnsi="Arabic Typesetting" w:cs="Arabic Typesetting"/>
                <w:sz w:val="36"/>
                <w:szCs w:val="36"/>
                <w:rtl/>
                <w:lang w:val="en-GB" w:bidi="ar-JO"/>
              </w:rPr>
            </w:pPr>
            <w:r w:rsidRPr="002E4B30">
              <w:rPr>
                <w:rFonts w:ascii="Arabic Typesetting" w:eastAsia="Times New Roman" w:hAnsi="Arabic Typesetting" w:cs="Arabic Typesetting" w:hint="cs"/>
                <w:sz w:val="36"/>
                <w:szCs w:val="36"/>
                <w:rtl/>
                <w:lang w:val="en-GB" w:bidi="ar-JO"/>
              </w:rPr>
              <w:t>مقومات السياحة البيئية</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hint="cs"/>
                <w:color w:val="548DD4"/>
                <w:sz w:val="20"/>
                <w:szCs w:val="20"/>
                <w:rtl/>
                <w:lang w:val="en-GB" w:bidi="ar-JO"/>
              </w:rPr>
              <w:t>المناخ</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hint="cs"/>
                <w:color w:val="548DD4"/>
                <w:sz w:val="20"/>
                <w:szCs w:val="20"/>
                <w:rtl/>
                <w:lang w:val="en-GB" w:bidi="ar-JO"/>
              </w:rPr>
              <w:t>المسطحات المائية (المحيطات، البحار، البحيرات، والأنهار)</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hint="cs"/>
                <w:color w:val="548DD4"/>
                <w:sz w:val="20"/>
                <w:szCs w:val="20"/>
                <w:rtl/>
                <w:lang w:val="en-GB" w:bidi="ar-JO"/>
              </w:rPr>
              <w:t>المناطق الجبلية والمرتفعات</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hint="cs"/>
                <w:color w:val="548DD4"/>
                <w:sz w:val="20"/>
                <w:szCs w:val="20"/>
                <w:rtl/>
                <w:lang w:val="en-GB" w:bidi="ar-JO"/>
              </w:rPr>
              <w:t>الصحاري</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hint="cs"/>
                <w:color w:val="548DD4"/>
                <w:sz w:val="20"/>
                <w:szCs w:val="20"/>
                <w:rtl/>
                <w:lang w:val="en-GB" w:bidi="ar-JO"/>
              </w:rPr>
              <w:t>الحياة البرية ( النباتية والحيوانية)</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lang w:val="en-GB" w:bidi="ar-JO"/>
              </w:rPr>
            </w:pPr>
            <w:r w:rsidRPr="002E4B30">
              <w:rPr>
                <w:rFonts w:ascii="Times New Roman" w:eastAsia="Times New Roman" w:hAnsi="Times New Roman" w:cs="Simplified Arabic" w:hint="cs"/>
                <w:color w:val="548DD4"/>
                <w:sz w:val="20"/>
                <w:szCs w:val="20"/>
                <w:rtl/>
                <w:lang w:val="en-GB" w:bidi="ar-JO"/>
              </w:rPr>
              <w:t>المحميات الطبيعية</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lang w:val="en-GB" w:bidi="ar-JO"/>
              </w:rPr>
            </w:pPr>
            <w:r w:rsidRPr="002E4B30">
              <w:rPr>
                <w:rFonts w:ascii="Times New Roman" w:eastAsia="Times New Roman" w:hAnsi="Times New Roman" w:cs="Simplified Arabic" w:hint="cs"/>
                <w:color w:val="548DD4"/>
                <w:sz w:val="20"/>
                <w:szCs w:val="20"/>
                <w:rtl/>
                <w:lang w:val="en-GB" w:bidi="ar-JO"/>
              </w:rPr>
              <w:t>المواقع التراثية وثقافة السكان المحليين</w:t>
            </w:r>
          </w:p>
        </w:tc>
      </w:tr>
    </w:tbl>
    <w:p w:rsidR="002E4B30" w:rsidRPr="002E4B30" w:rsidRDefault="002E4B30" w:rsidP="002E4B30">
      <w:pPr>
        <w:spacing w:after="0" w:line="240" w:lineRule="auto"/>
        <w:rPr>
          <w:rFonts w:ascii="Arial" w:eastAsia="Times New Roman" w:hAnsi="Arial" w:cs="Times New Roman"/>
          <w:sz w:val="20"/>
          <w:szCs w:val="24"/>
          <w:lang w:val="en-GB"/>
        </w:rPr>
      </w:pPr>
    </w:p>
    <w:tbl>
      <w:tblPr>
        <w:tblpPr w:leftFromText="180" w:rightFromText="180" w:vertAnchor="text" w:horzAnchor="margin" w:tblpXSpec="center" w:tblpY="33"/>
        <w:tblOverlap w:val="neve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990"/>
        <w:gridCol w:w="1260"/>
        <w:gridCol w:w="900"/>
        <w:gridCol w:w="720"/>
        <w:gridCol w:w="4044"/>
      </w:tblGrid>
      <w:tr w:rsidR="002E4B30" w:rsidRPr="002E4B30" w:rsidTr="00E628A9">
        <w:trPr>
          <w:trHeight w:val="223"/>
        </w:trPr>
        <w:tc>
          <w:tcPr>
            <w:tcW w:w="1098"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المراجع المعتمدة للمقرر</w:t>
            </w:r>
          </w:p>
        </w:tc>
        <w:tc>
          <w:tcPr>
            <w:tcW w:w="99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hint="cs"/>
                <w:rtl/>
                <w:lang w:val="en-GB" w:eastAsia="x-none"/>
              </w:rPr>
            </w:pPr>
            <w:r w:rsidRPr="002E4B30">
              <w:rPr>
                <w:rFonts w:ascii="Simplified Arabic" w:eastAsia="Times New Roman" w:hAnsi="Simplified Arabic" w:cs="Simplified Arabic" w:hint="cs"/>
                <w:rtl/>
                <w:lang w:val="en-GB" w:eastAsia="x-none"/>
              </w:rPr>
              <w:t xml:space="preserve">الامتحانات </w:t>
            </w:r>
          </w:p>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المشاريع والتقارير</w:t>
            </w:r>
          </w:p>
        </w:tc>
        <w:tc>
          <w:tcPr>
            <w:tcW w:w="126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3</w:t>
            </w:r>
          </w:p>
        </w:tc>
        <w:tc>
          <w:tcPr>
            <w:tcW w:w="90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د. زياد الرواضية</w:t>
            </w:r>
          </w:p>
        </w:tc>
        <w:tc>
          <w:tcPr>
            <w:tcW w:w="72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5+6</w:t>
            </w:r>
          </w:p>
        </w:tc>
        <w:tc>
          <w:tcPr>
            <w:tcW w:w="4044" w:type="dxa"/>
            <w:shd w:val="clear" w:color="auto" w:fill="auto"/>
          </w:tcPr>
          <w:p w:rsidR="002E4B30" w:rsidRPr="002E4B30" w:rsidRDefault="002E4B30" w:rsidP="002E4B30">
            <w:pPr>
              <w:bidi/>
              <w:spacing w:after="0" w:line="240" w:lineRule="auto"/>
              <w:rPr>
                <w:rFonts w:ascii="Arial" w:eastAsia="Times New Roman" w:hAnsi="Arial" w:cs="Times New Roman"/>
                <w:b/>
                <w:bCs/>
                <w:sz w:val="28"/>
                <w:szCs w:val="28"/>
                <w:rtl/>
                <w:lang w:val="en-GB" w:bidi="ar-JO"/>
              </w:rPr>
            </w:pPr>
            <w:r w:rsidRPr="002E4B30">
              <w:rPr>
                <w:rFonts w:ascii="Arabic Typesetting" w:eastAsia="Times New Roman" w:hAnsi="Arabic Typesetting" w:cs="Arabic Typesetting" w:hint="cs"/>
                <w:b/>
                <w:bCs/>
                <w:sz w:val="36"/>
                <w:szCs w:val="36"/>
                <w:rtl/>
                <w:lang w:val="en-GB" w:bidi="ar-JO"/>
              </w:rPr>
              <w:t xml:space="preserve"> </w:t>
            </w:r>
            <w:r w:rsidRPr="002E4B30">
              <w:rPr>
                <w:rFonts w:ascii="Arabic Typesetting" w:eastAsia="Times New Roman" w:hAnsi="Arabic Typesetting" w:cs="Arabic Typesetting"/>
                <w:sz w:val="36"/>
                <w:szCs w:val="36"/>
                <w:rtl/>
                <w:lang w:val="en-GB" w:bidi="ar-JO"/>
              </w:rPr>
              <w:t>أثر الصناعة السَّياحية على البيئة</w:t>
            </w:r>
          </w:p>
          <w:p w:rsidR="002E4B30" w:rsidRPr="002E4B30" w:rsidRDefault="002E4B30" w:rsidP="002E4B30">
            <w:pPr>
              <w:numPr>
                <w:ilvl w:val="0"/>
                <w:numId w:val="4"/>
              </w:numPr>
              <w:tabs>
                <w:tab w:val="left" w:pos="1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الآثار الايجابية للصناعة السياحية على البيئة والمجتمعات المحلية</w:t>
            </w:r>
          </w:p>
          <w:p w:rsidR="002E4B30" w:rsidRPr="002E4B30" w:rsidRDefault="002E4B30" w:rsidP="002E4B30">
            <w:pPr>
              <w:numPr>
                <w:ilvl w:val="0"/>
                <w:numId w:val="4"/>
              </w:numPr>
              <w:tabs>
                <w:tab w:val="left" w:pos="1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hint="cs"/>
                <w:color w:val="548DD4"/>
                <w:sz w:val="20"/>
                <w:szCs w:val="20"/>
                <w:rtl/>
                <w:lang w:val="en-GB" w:bidi="ar-JO"/>
              </w:rPr>
              <w:t>الآثار</w:t>
            </w:r>
            <w:r w:rsidRPr="002E4B30">
              <w:rPr>
                <w:rFonts w:ascii="Times New Roman" w:eastAsia="Times New Roman" w:hAnsi="Times New Roman" w:cs="Simplified Arabic"/>
                <w:color w:val="548DD4"/>
                <w:sz w:val="20"/>
                <w:szCs w:val="20"/>
                <w:rtl/>
                <w:lang w:val="en-GB" w:bidi="ar-JO"/>
              </w:rPr>
              <w:t xml:space="preserve"> السلبية </w:t>
            </w:r>
            <w:r w:rsidRPr="002E4B30">
              <w:rPr>
                <w:rFonts w:ascii="Times New Roman" w:eastAsia="Times New Roman" w:hAnsi="Times New Roman" w:cs="Simplified Arabic" w:hint="cs"/>
                <w:color w:val="548DD4"/>
                <w:sz w:val="20"/>
                <w:szCs w:val="20"/>
                <w:rtl/>
                <w:lang w:val="en-GB" w:bidi="ar-JO"/>
              </w:rPr>
              <w:t>للصناعة</w:t>
            </w:r>
            <w:r w:rsidRPr="002E4B30">
              <w:rPr>
                <w:rFonts w:ascii="Times New Roman" w:eastAsia="Times New Roman" w:hAnsi="Times New Roman" w:cs="Simplified Arabic"/>
                <w:color w:val="548DD4"/>
                <w:sz w:val="20"/>
                <w:szCs w:val="20"/>
                <w:rtl/>
                <w:lang w:val="en-GB" w:bidi="ar-JO"/>
              </w:rPr>
              <w:t xml:space="preserve"> السياحية على البيئة والمجتمعات المحلي</w:t>
            </w:r>
            <w:r w:rsidRPr="002E4B30">
              <w:rPr>
                <w:rFonts w:ascii="Times New Roman" w:eastAsia="Times New Roman" w:hAnsi="Times New Roman" w:cs="Simplified Arabic" w:hint="cs"/>
                <w:color w:val="548DD4"/>
                <w:sz w:val="20"/>
                <w:szCs w:val="20"/>
                <w:rtl/>
                <w:lang w:val="en-GB" w:bidi="ar-JO"/>
              </w:rPr>
              <w:t>ة</w:t>
            </w:r>
          </w:p>
          <w:p w:rsidR="002E4B30" w:rsidRPr="002E4B30" w:rsidRDefault="002E4B30" w:rsidP="002E4B30">
            <w:pPr>
              <w:numPr>
                <w:ilvl w:val="0"/>
                <w:numId w:val="4"/>
              </w:numPr>
              <w:tabs>
                <w:tab w:val="left" w:pos="1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الطاقة الاستيعابيـة للوجهة السياحية البيئية</w:t>
            </w:r>
          </w:p>
          <w:p w:rsidR="002E4B30" w:rsidRPr="002E4B30" w:rsidRDefault="002E4B30" w:rsidP="002E4B30">
            <w:pPr>
              <w:numPr>
                <w:ilvl w:val="0"/>
                <w:numId w:val="4"/>
              </w:numPr>
              <w:tabs>
                <w:tab w:val="left" w:pos="1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تقييم الطاقة الاستيعابية للوجهة السياحيــــة</w:t>
            </w:r>
          </w:p>
          <w:p w:rsidR="002E4B30" w:rsidRPr="002E4B30" w:rsidRDefault="002E4B30" w:rsidP="002E4B30">
            <w:pPr>
              <w:numPr>
                <w:ilvl w:val="0"/>
                <w:numId w:val="4"/>
              </w:numPr>
              <w:tabs>
                <w:tab w:val="left" w:pos="151"/>
              </w:tabs>
              <w:bidi/>
              <w:spacing w:after="0" w:line="240" w:lineRule="auto"/>
              <w:ind w:left="368" w:right="180"/>
              <w:jc w:val="lowKashida"/>
              <w:rPr>
                <w:rFonts w:ascii="Times New Roman" w:eastAsia="Times New Roman" w:hAnsi="Times New Roman" w:cs="Simplified Arabic"/>
                <w:color w:val="548DD4"/>
                <w:sz w:val="20"/>
                <w:szCs w:val="20"/>
                <w:lang w:val="en-GB" w:bidi="ar-JO"/>
              </w:rPr>
            </w:pPr>
            <w:r w:rsidRPr="002E4B30">
              <w:rPr>
                <w:rFonts w:ascii="Times New Roman" w:eastAsia="Times New Roman" w:hAnsi="Times New Roman" w:cs="Simplified Arabic"/>
                <w:color w:val="548DD4"/>
                <w:sz w:val="20"/>
                <w:szCs w:val="20"/>
                <w:rtl/>
                <w:lang w:val="en-GB" w:bidi="ar-JO"/>
              </w:rPr>
              <w:t>كيفية إدارة الطاقة الاستيعابية للوجهة السياحيـة البيئية</w:t>
            </w:r>
          </w:p>
          <w:p w:rsidR="002E4B30" w:rsidRPr="002E4B30" w:rsidRDefault="002E4B30" w:rsidP="002E4B30">
            <w:pPr>
              <w:numPr>
                <w:ilvl w:val="0"/>
                <w:numId w:val="4"/>
              </w:numPr>
              <w:tabs>
                <w:tab w:val="left" w:pos="1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الطاقة الاستيعابيـة وتطور الوجهة السياحية</w:t>
            </w:r>
          </w:p>
        </w:tc>
      </w:tr>
    </w:tbl>
    <w:p w:rsidR="002E4B30" w:rsidRPr="002E4B30" w:rsidRDefault="002E4B30" w:rsidP="002E4B30">
      <w:pPr>
        <w:spacing w:after="0" w:line="240" w:lineRule="auto"/>
        <w:rPr>
          <w:rFonts w:ascii="Arial" w:eastAsia="Times New Roman" w:hAnsi="Arial" w:cs="Times New Roman"/>
          <w:sz w:val="20"/>
          <w:szCs w:val="24"/>
          <w:lang w:val="en-GB"/>
        </w:rPr>
      </w:pPr>
    </w:p>
    <w:tbl>
      <w:tblPr>
        <w:tblpPr w:leftFromText="180" w:rightFromText="180" w:vertAnchor="text" w:horzAnchor="margin" w:tblpXSpec="center" w:tblpY="33"/>
        <w:tblOverlap w:val="neve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990"/>
        <w:gridCol w:w="1260"/>
        <w:gridCol w:w="900"/>
        <w:gridCol w:w="720"/>
        <w:gridCol w:w="4044"/>
      </w:tblGrid>
      <w:tr w:rsidR="002E4B30" w:rsidRPr="002E4B30" w:rsidTr="00E628A9">
        <w:trPr>
          <w:trHeight w:val="223"/>
        </w:trPr>
        <w:tc>
          <w:tcPr>
            <w:tcW w:w="1098" w:type="dxa"/>
            <w:shd w:val="clear" w:color="auto" w:fill="auto"/>
          </w:tcPr>
          <w:p w:rsidR="002E4B30" w:rsidRPr="002E4B30" w:rsidRDefault="002E4B30" w:rsidP="002E4B30">
            <w:pPr>
              <w:spacing w:after="0" w:line="240" w:lineRule="auto"/>
              <w:rPr>
                <w:rFonts w:ascii="Arial" w:eastAsia="Times New Roman" w:hAnsi="Arial" w:cs="Times New Roman"/>
                <w:sz w:val="20"/>
                <w:szCs w:val="24"/>
                <w:lang w:val="en-GB"/>
              </w:rPr>
            </w:pPr>
            <w:r w:rsidRPr="002E4B30">
              <w:rPr>
                <w:rFonts w:ascii="Arial" w:eastAsia="Times New Roman" w:hAnsi="Arial" w:cs="Times New Roman" w:hint="cs"/>
                <w:sz w:val="20"/>
                <w:szCs w:val="24"/>
                <w:rtl/>
                <w:lang w:val="en-GB"/>
              </w:rPr>
              <w:t>المراجع المعتمدة للمقرر</w:t>
            </w:r>
          </w:p>
        </w:tc>
        <w:tc>
          <w:tcPr>
            <w:tcW w:w="99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hint="cs"/>
                <w:rtl/>
                <w:lang w:val="en-GB" w:eastAsia="x-none"/>
              </w:rPr>
            </w:pPr>
            <w:r w:rsidRPr="002E4B30">
              <w:rPr>
                <w:rFonts w:ascii="Simplified Arabic" w:eastAsia="Times New Roman" w:hAnsi="Simplified Arabic" w:cs="Simplified Arabic" w:hint="cs"/>
                <w:rtl/>
                <w:lang w:val="en-GB" w:eastAsia="x-none"/>
              </w:rPr>
              <w:t xml:space="preserve">الامتحانات </w:t>
            </w:r>
          </w:p>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المشاريع والتقارير</w:t>
            </w:r>
          </w:p>
        </w:tc>
        <w:tc>
          <w:tcPr>
            <w:tcW w:w="126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4</w:t>
            </w:r>
          </w:p>
        </w:tc>
        <w:tc>
          <w:tcPr>
            <w:tcW w:w="900" w:type="dxa"/>
            <w:shd w:val="clear" w:color="auto" w:fill="auto"/>
          </w:tcPr>
          <w:p w:rsidR="002E4B30" w:rsidRPr="002E4B30" w:rsidRDefault="002E4B30" w:rsidP="002E4B30">
            <w:pPr>
              <w:spacing w:after="0" w:line="240" w:lineRule="auto"/>
              <w:rPr>
                <w:rFonts w:ascii="Arial" w:eastAsia="Times New Roman" w:hAnsi="Arial" w:cs="Times New Roman"/>
                <w:sz w:val="20"/>
                <w:szCs w:val="24"/>
                <w:lang w:val="en-GB"/>
              </w:rPr>
            </w:pPr>
            <w:r w:rsidRPr="002E4B30">
              <w:rPr>
                <w:rFonts w:ascii="Arial" w:eastAsia="Times New Roman" w:hAnsi="Arial" w:cs="Times New Roman" w:hint="cs"/>
                <w:sz w:val="20"/>
                <w:szCs w:val="24"/>
                <w:rtl/>
                <w:lang w:val="en-GB"/>
              </w:rPr>
              <w:t>د. زياد الرواضية</w:t>
            </w:r>
          </w:p>
        </w:tc>
        <w:tc>
          <w:tcPr>
            <w:tcW w:w="72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7+8</w:t>
            </w:r>
          </w:p>
        </w:tc>
        <w:tc>
          <w:tcPr>
            <w:tcW w:w="4044" w:type="dxa"/>
            <w:shd w:val="clear" w:color="auto" w:fill="auto"/>
          </w:tcPr>
          <w:p w:rsidR="002E4B30" w:rsidRPr="002E4B30" w:rsidRDefault="002E4B30" w:rsidP="002E4B30">
            <w:pPr>
              <w:spacing w:after="0" w:line="240" w:lineRule="auto"/>
              <w:rPr>
                <w:rFonts w:ascii="Arabic Typesetting" w:eastAsia="Times New Roman" w:hAnsi="Arabic Typesetting" w:cs="Arabic Typesetting"/>
                <w:sz w:val="36"/>
                <w:szCs w:val="36"/>
                <w:rtl/>
                <w:lang w:val="en-GB" w:bidi="ar-JO"/>
              </w:rPr>
            </w:pPr>
          </w:p>
          <w:p w:rsidR="002E4B30" w:rsidRPr="002E4B30" w:rsidRDefault="002E4B30" w:rsidP="002E4B30">
            <w:pPr>
              <w:bidi/>
              <w:spacing w:after="0" w:line="240" w:lineRule="auto"/>
              <w:rPr>
                <w:rFonts w:ascii="Arabic Typesetting" w:eastAsia="Times New Roman" w:hAnsi="Arabic Typesetting" w:cs="Arabic Typesetting"/>
                <w:sz w:val="36"/>
                <w:szCs w:val="36"/>
                <w:rtl/>
                <w:lang w:val="en-GB" w:bidi="ar-JO"/>
              </w:rPr>
            </w:pPr>
            <w:r w:rsidRPr="002E4B30">
              <w:rPr>
                <w:rFonts w:ascii="Arabic Typesetting" w:eastAsia="Times New Roman" w:hAnsi="Arabic Typesetting" w:cs="Arabic Typesetting"/>
                <w:sz w:val="36"/>
                <w:szCs w:val="36"/>
                <w:rtl/>
                <w:lang w:val="en-GB" w:bidi="ar-JO"/>
              </w:rPr>
              <w:t>موارد السياحة البيئية في الأردن</w:t>
            </w:r>
            <w:r w:rsidRPr="002E4B30">
              <w:rPr>
                <w:rFonts w:ascii="Arabic Typesetting" w:eastAsia="Times New Roman" w:hAnsi="Arabic Typesetting" w:cs="Arabic Typesetting" w:hint="cs"/>
                <w:sz w:val="36"/>
                <w:szCs w:val="36"/>
                <w:rtl/>
                <w:lang w:val="en-GB" w:bidi="ar-JO"/>
              </w:rPr>
              <w:t xml:space="preserve">: </w:t>
            </w:r>
            <w:r w:rsidRPr="002E4B30">
              <w:rPr>
                <w:rFonts w:ascii="Arabic Typesetting" w:eastAsia="Times New Roman" w:hAnsi="Arabic Typesetting" w:cs="Arabic Typesetting"/>
                <w:sz w:val="36"/>
                <w:szCs w:val="36"/>
                <w:rtl/>
                <w:lang w:val="en-GB" w:bidi="ar-JO"/>
              </w:rPr>
              <w:t>المحميات الطبيعيــــة</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نشأة المحميات الطبيعيــــة في الأردن</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معايير إنشاء المحميات في الأردن</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محمية الشومري</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محمية الأزرق المائيـة</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محمية الموجب الطبيعية</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lastRenderedPageBreak/>
              <w:t>محمية غابات عجلون</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محمية ضانا للمحيط الحيــــوي</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محمية وادي رم</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محمية غابات دبين</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lang w:val="en-GB" w:bidi="ar-JO"/>
              </w:rPr>
            </w:pPr>
            <w:r w:rsidRPr="002E4B30">
              <w:rPr>
                <w:rFonts w:ascii="Times New Roman" w:eastAsia="Times New Roman" w:hAnsi="Times New Roman" w:cs="Simplified Arabic"/>
                <w:color w:val="548DD4"/>
                <w:sz w:val="20"/>
                <w:szCs w:val="20"/>
                <w:rtl/>
                <w:lang w:val="en-GB" w:bidi="ar-JO"/>
              </w:rPr>
              <w:t>محمية اليرموك الطبيعية</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المحميات الأخرى المقترحة</w:t>
            </w:r>
            <w:r w:rsidRPr="002E4B30">
              <w:rPr>
                <w:rFonts w:ascii="Times New Roman" w:eastAsia="Times New Roman" w:hAnsi="Times New Roman" w:cs="Simplified Arabic" w:hint="cs"/>
                <w:color w:val="548DD4"/>
                <w:sz w:val="20"/>
                <w:szCs w:val="20"/>
                <w:rtl/>
                <w:lang w:val="en-GB" w:bidi="ar-JO"/>
              </w:rPr>
              <w:t xml:space="preserve"> (قطر، فيفا، جبل مسعودة)</w:t>
            </w:r>
          </w:p>
        </w:tc>
      </w:tr>
      <w:tr w:rsidR="002E4B30" w:rsidRPr="002E4B30" w:rsidTr="00E628A9">
        <w:trPr>
          <w:trHeight w:val="223"/>
        </w:trPr>
        <w:tc>
          <w:tcPr>
            <w:tcW w:w="1098" w:type="dxa"/>
            <w:shd w:val="clear" w:color="auto" w:fill="auto"/>
          </w:tcPr>
          <w:p w:rsidR="002E4B30" w:rsidRPr="002E4B30" w:rsidRDefault="002E4B30" w:rsidP="002E4B30">
            <w:pPr>
              <w:spacing w:after="0" w:line="240" w:lineRule="auto"/>
              <w:rPr>
                <w:rFonts w:ascii="Arial" w:eastAsia="Times New Roman" w:hAnsi="Arial" w:cs="Times New Roman"/>
                <w:sz w:val="20"/>
                <w:szCs w:val="24"/>
                <w:lang w:val="en-GB"/>
              </w:rPr>
            </w:pPr>
            <w:r w:rsidRPr="002E4B30">
              <w:rPr>
                <w:rFonts w:ascii="Arial" w:eastAsia="Times New Roman" w:hAnsi="Arial" w:cs="Times New Roman" w:hint="cs"/>
                <w:sz w:val="20"/>
                <w:szCs w:val="24"/>
                <w:rtl/>
                <w:lang w:val="en-GB"/>
              </w:rPr>
              <w:lastRenderedPageBreak/>
              <w:t>المراجع المعتمدة للمقرر</w:t>
            </w:r>
          </w:p>
        </w:tc>
        <w:tc>
          <w:tcPr>
            <w:tcW w:w="99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hint="cs"/>
                <w:rtl/>
                <w:lang w:val="en-GB" w:eastAsia="x-none"/>
              </w:rPr>
            </w:pPr>
            <w:r w:rsidRPr="002E4B30">
              <w:rPr>
                <w:rFonts w:ascii="Simplified Arabic" w:eastAsia="Times New Roman" w:hAnsi="Simplified Arabic" w:cs="Simplified Arabic" w:hint="cs"/>
                <w:rtl/>
                <w:lang w:val="en-GB" w:eastAsia="x-none"/>
              </w:rPr>
              <w:t xml:space="preserve">الامتحانات </w:t>
            </w:r>
          </w:p>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المشاريع والتقارير</w:t>
            </w:r>
          </w:p>
        </w:tc>
        <w:tc>
          <w:tcPr>
            <w:tcW w:w="126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5</w:t>
            </w:r>
          </w:p>
        </w:tc>
        <w:tc>
          <w:tcPr>
            <w:tcW w:w="900" w:type="dxa"/>
            <w:shd w:val="clear" w:color="auto" w:fill="auto"/>
          </w:tcPr>
          <w:p w:rsidR="002E4B30" w:rsidRPr="002E4B30" w:rsidRDefault="002E4B30" w:rsidP="002E4B30">
            <w:pPr>
              <w:spacing w:after="0" w:line="240" w:lineRule="auto"/>
              <w:rPr>
                <w:rFonts w:ascii="Arial" w:eastAsia="Times New Roman" w:hAnsi="Arial" w:cs="Times New Roman"/>
                <w:sz w:val="20"/>
                <w:szCs w:val="24"/>
                <w:lang w:val="en-GB"/>
              </w:rPr>
            </w:pPr>
            <w:r w:rsidRPr="002E4B30">
              <w:rPr>
                <w:rFonts w:ascii="Arial" w:eastAsia="Times New Roman" w:hAnsi="Arial" w:cs="Times New Roman" w:hint="cs"/>
                <w:sz w:val="20"/>
                <w:szCs w:val="24"/>
                <w:rtl/>
                <w:lang w:val="en-GB"/>
              </w:rPr>
              <w:t>د. زياد الرواضية</w:t>
            </w:r>
          </w:p>
        </w:tc>
        <w:tc>
          <w:tcPr>
            <w:tcW w:w="72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9+10</w:t>
            </w:r>
          </w:p>
        </w:tc>
        <w:tc>
          <w:tcPr>
            <w:tcW w:w="4044" w:type="dxa"/>
            <w:shd w:val="clear" w:color="auto" w:fill="auto"/>
          </w:tcPr>
          <w:p w:rsidR="002E4B30" w:rsidRPr="002E4B30" w:rsidRDefault="002E4B30" w:rsidP="002E4B30">
            <w:pPr>
              <w:bidi/>
              <w:spacing w:after="0" w:line="240" w:lineRule="auto"/>
              <w:jc w:val="both"/>
              <w:rPr>
                <w:rFonts w:ascii="Arabic Typesetting" w:eastAsia="Times New Roman" w:hAnsi="Arabic Typesetting" w:cs="Arabic Typesetting"/>
                <w:sz w:val="36"/>
                <w:szCs w:val="36"/>
                <w:rtl/>
                <w:lang w:val="en-GB" w:bidi="ar-JO"/>
              </w:rPr>
            </w:pPr>
            <w:r w:rsidRPr="002E4B30">
              <w:rPr>
                <w:rFonts w:ascii="Arabic Typesetting" w:eastAsia="Times New Roman" w:hAnsi="Arabic Typesetting" w:cs="Arabic Typesetting"/>
                <w:sz w:val="36"/>
                <w:szCs w:val="36"/>
                <w:rtl/>
                <w:lang w:val="en-GB" w:bidi="ar-JO"/>
              </w:rPr>
              <w:t>موارد السياحة البيئية في الأردن</w:t>
            </w:r>
            <w:r w:rsidRPr="002E4B30">
              <w:rPr>
                <w:rFonts w:ascii="Arabic Typesetting" w:eastAsia="Times New Roman" w:hAnsi="Arabic Typesetting" w:cs="Arabic Typesetting" w:hint="cs"/>
                <w:sz w:val="36"/>
                <w:szCs w:val="36"/>
                <w:rtl/>
                <w:lang w:val="en-GB" w:bidi="ar-JO"/>
              </w:rPr>
              <w:t xml:space="preserve">: </w:t>
            </w:r>
            <w:r w:rsidRPr="002E4B30">
              <w:rPr>
                <w:rFonts w:ascii="Arabic Typesetting" w:eastAsia="Times New Roman" w:hAnsi="Arabic Typesetting" w:cs="Arabic Typesetting"/>
                <w:sz w:val="36"/>
                <w:szCs w:val="36"/>
                <w:rtl/>
                <w:lang w:val="en-GB" w:bidi="ar-JO"/>
              </w:rPr>
              <w:t>المسطحات المائية والحمامات المعدنية</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خليج العقبة</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المشاكل  البيئية التي تعاني منها العقبة</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منتزه العقبة البحري</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أشكال السياحة البيئية القائمة في مدينة العقبة</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البحر الميت</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الخدمات والمرافق السياحية في البحر الميت</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الينابيع المعدنية الحارة</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حمامات ماعين</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الزارا</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ينابيع الحمة الأردنية</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حمامات عفرا</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حمامات البربيطة</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مياه الشونة الشمالية المعدنية الحارة</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بئر الأزرق الحارة</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ينابيع وادي بن حماد</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ينابيع معدي ودير علا</w:t>
            </w:r>
          </w:p>
          <w:p w:rsidR="002E4B30" w:rsidRPr="002E4B30" w:rsidRDefault="002E4B30" w:rsidP="002E4B30">
            <w:pPr>
              <w:numPr>
                <w:ilvl w:val="0"/>
                <w:numId w:val="4"/>
              </w:numPr>
              <w:tabs>
                <w:tab w:val="left" w:pos="651"/>
              </w:tabs>
              <w:bidi/>
              <w:spacing w:after="0" w:line="240" w:lineRule="auto"/>
              <w:ind w:left="368" w:right="180"/>
              <w:jc w:val="lowKashida"/>
              <w:rPr>
                <w:rFonts w:ascii="Arabic Typesetting" w:eastAsia="Times New Roman" w:hAnsi="Arabic Typesetting" w:cs="Arabic Typesetting"/>
                <w:sz w:val="36"/>
                <w:szCs w:val="36"/>
                <w:rtl/>
                <w:lang w:val="en-GB" w:bidi="ar-JO"/>
              </w:rPr>
            </w:pPr>
            <w:r w:rsidRPr="002E4B30">
              <w:rPr>
                <w:rFonts w:ascii="Times New Roman" w:eastAsia="Times New Roman" w:hAnsi="Times New Roman" w:cs="Simplified Arabic"/>
                <w:color w:val="548DD4"/>
                <w:sz w:val="20"/>
                <w:szCs w:val="20"/>
                <w:rtl/>
                <w:lang w:val="en-GB" w:bidi="ar-JO"/>
              </w:rPr>
              <w:t>ينابيع غير مستغلة</w:t>
            </w:r>
          </w:p>
        </w:tc>
      </w:tr>
      <w:tr w:rsidR="002E4B30" w:rsidRPr="002E4B30" w:rsidTr="00E628A9">
        <w:trPr>
          <w:trHeight w:val="223"/>
        </w:trPr>
        <w:tc>
          <w:tcPr>
            <w:tcW w:w="1098" w:type="dxa"/>
            <w:shd w:val="clear" w:color="auto" w:fill="auto"/>
          </w:tcPr>
          <w:p w:rsidR="002E4B30" w:rsidRPr="002E4B30" w:rsidRDefault="002E4B30" w:rsidP="002E4B30">
            <w:pPr>
              <w:spacing w:after="0" w:line="240" w:lineRule="auto"/>
              <w:rPr>
                <w:rFonts w:ascii="Arial" w:eastAsia="Times New Roman" w:hAnsi="Arial" w:cs="Times New Roman"/>
                <w:sz w:val="20"/>
                <w:szCs w:val="24"/>
                <w:lang w:val="en-GB"/>
              </w:rPr>
            </w:pPr>
            <w:r w:rsidRPr="002E4B30">
              <w:rPr>
                <w:rFonts w:ascii="Arial" w:eastAsia="Times New Roman" w:hAnsi="Arial" w:cs="Times New Roman" w:hint="cs"/>
                <w:sz w:val="20"/>
                <w:szCs w:val="24"/>
                <w:rtl/>
                <w:lang w:val="en-GB"/>
              </w:rPr>
              <w:t>المراجع المعتمدة للمقرر</w:t>
            </w:r>
          </w:p>
        </w:tc>
        <w:tc>
          <w:tcPr>
            <w:tcW w:w="99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hint="cs"/>
                <w:rtl/>
                <w:lang w:val="en-GB" w:eastAsia="x-none"/>
              </w:rPr>
            </w:pPr>
            <w:r w:rsidRPr="002E4B30">
              <w:rPr>
                <w:rFonts w:ascii="Simplified Arabic" w:eastAsia="Times New Roman" w:hAnsi="Simplified Arabic" w:cs="Simplified Arabic" w:hint="cs"/>
                <w:rtl/>
                <w:lang w:val="en-GB" w:eastAsia="x-none"/>
              </w:rPr>
              <w:t xml:space="preserve">الامتحانات </w:t>
            </w:r>
          </w:p>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المشاريع والتقارير</w:t>
            </w:r>
          </w:p>
        </w:tc>
        <w:tc>
          <w:tcPr>
            <w:tcW w:w="126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6</w:t>
            </w:r>
          </w:p>
        </w:tc>
        <w:tc>
          <w:tcPr>
            <w:tcW w:w="900" w:type="dxa"/>
            <w:shd w:val="clear" w:color="auto" w:fill="auto"/>
          </w:tcPr>
          <w:p w:rsidR="002E4B30" w:rsidRPr="002E4B30" w:rsidRDefault="002E4B30" w:rsidP="002E4B30">
            <w:pPr>
              <w:spacing w:after="0" w:line="240" w:lineRule="auto"/>
              <w:rPr>
                <w:rFonts w:ascii="Arial" w:eastAsia="Times New Roman" w:hAnsi="Arial" w:cs="Times New Roman"/>
                <w:sz w:val="20"/>
                <w:szCs w:val="24"/>
                <w:lang w:val="en-GB"/>
              </w:rPr>
            </w:pPr>
            <w:r w:rsidRPr="002E4B30">
              <w:rPr>
                <w:rFonts w:ascii="Arial" w:eastAsia="Times New Roman" w:hAnsi="Arial" w:cs="Times New Roman" w:hint="cs"/>
                <w:sz w:val="20"/>
                <w:szCs w:val="24"/>
                <w:rtl/>
                <w:lang w:val="en-GB"/>
              </w:rPr>
              <w:t>د. زياد الرواضية</w:t>
            </w:r>
          </w:p>
        </w:tc>
        <w:tc>
          <w:tcPr>
            <w:tcW w:w="72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11+12</w:t>
            </w:r>
          </w:p>
        </w:tc>
        <w:tc>
          <w:tcPr>
            <w:tcW w:w="4044" w:type="dxa"/>
            <w:shd w:val="clear" w:color="auto" w:fill="auto"/>
          </w:tcPr>
          <w:p w:rsidR="002E4B30" w:rsidRPr="002E4B30" w:rsidRDefault="002E4B30" w:rsidP="002E4B30">
            <w:pPr>
              <w:bidi/>
              <w:spacing w:after="0" w:line="240" w:lineRule="auto"/>
              <w:rPr>
                <w:rFonts w:ascii="Arabic Typesetting" w:eastAsia="Times New Roman" w:hAnsi="Arabic Typesetting" w:cs="Arabic Typesetting"/>
                <w:sz w:val="36"/>
                <w:szCs w:val="36"/>
                <w:rtl/>
                <w:lang w:val="en-GB" w:bidi="ar-JO"/>
              </w:rPr>
            </w:pPr>
            <w:r w:rsidRPr="002E4B30">
              <w:rPr>
                <w:rFonts w:ascii="Arabic Typesetting" w:eastAsia="Times New Roman" w:hAnsi="Arabic Typesetting" w:cs="Arabic Typesetting"/>
                <w:sz w:val="36"/>
                <w:szCs w:val="36"/>
                <w:rtl/>
                <w:lang w:val="en-GB" w:bidi="ar-JO"/>
              </w:rPr>
              <w:t>موارد السياحة البيئية في الأردن</w:t>
            </w:r>
            <w:r w:rsidRPr="002E4B30">
              <w:rPr>
                <w:rFonts w:ascii="Arabic Typesetting" w:eastAsia="Times New Roman" w:hAnsi="Arabic Typesetting" w:cs="Arabic Typesetting" w:hint="cs"/>
                <w:sz w:val="36"/>
                <w:szCs w:val="36"/>
                <w:rtl/>
                <w:lang w:val="en-GB" w:bidi="ar-JO"/>
              </w:rPr>
              <w:t xml:space="preserve">: </w:t>
            </w:r>
            <w:r w:rsidRPr="002E4B30">
              <w:rPr>
                <w:rFonts w:ascii="Arabic Typesetting" w:eastAsia="Times New Roman" w:hAnsi="Arabic Typesetting" w:cs="Arabic Typesetting"/>
                <w:sz w:val="36"/>
                <w:szCs w:val="36"/>
                <w:rtl/>
                <w:lang w:val="en-GB" w:bidi="ar-JO"/>
              </w:rPr>
              <w:t>المباني والقرى التراثية في الأردن</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المباني التراثية في مدينة عمان</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 xml:space="preserve">المباني التراثية في </w:t>
            </w:r>
            <w:r w:rsidRPr="002E4B30">
              <w:rPr>
                <w:rFonts w:ascii="Times New Roman" w:eastAsia="Times New Roman" w:hAnsi="Times New Roman" w:cs="Simplified Arabic" w:hint="cs"/>
                <w:color w:val="548DD4"/>
                <w:sz w:val="20"/>
                <w:szCs w:val="20"/>
                <w:rtl/>
                <w:lang w:val="en-GB" w:bidi="ar-JO"/>
              </w:rPr>
              <w:t>مأدبا</w:t>
            </w:r>
            <w:r w:rsidRPr="002E4B30">
              <w:rPr>
                <w:rFonts w:ascii="Times New Roman" w:eastAsia="Times New Roman" w:hAnsi="Times New Roman" w:cs="Simplified Arabic"/>
                <w:color w:val="548DD4"/>
                <w:sz w:val="20"/>
                <w:szCs w:val="20"/>
                <w:rtl/>
                <w:lang w:val="en-GB" w:bidi="ar-JO"/>
              </w:rPr>
              <w:t xml:space="preserve"> القديمة</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المواقع التراثية في الكرك القديمة</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المواقع التراثية في السلط القديمة</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القرى القديمة</w:t>
            </w:r>
          </w:p>
          <w:p w:rsidR="002E4B30" w:rsidRPr="002E4B30" w:rsidRDefault="002E4B30" w:rsidP="002E4B30">
            <w:pPr>
              <w:numPr>
                <w:ilvl w:val="0"/>
                <w:numId w:val="4"/>
              </w:numPr>
              <w:tabs>
                <w:tab w:val="left" w:pos="65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قرية ضانا القديمة</w:t>
            </w:r>
          </w:p>
          <w:p w:rsidR="002E4B30" w:rsidRPr="002E4B30" w:rsidRDefault="002E4B30" w:rsidP="002E4B30">
            <w:pPr>
              <w:numPr>
                <w:ilvl w:val="0"/>
                <w:numId w:val="4"/>
              </w:numPr>
              <w:tabs>
                <w:tab w:val="left" w:pos="651"/>
              </w:tabs>
              <w:bidi/>
              <w:spacing w:after="0" w:line="240" w:lineRule="auto"/>
              <w:ind w:left="368" w:right="180"/>
              <w:jc w:val="lowKashida"/>
              <w:rPr>
                <w:rFonts w:ascii="Arabic Typesetting" w:eastAsia="Times New Roman" w:hAnsi="Arabic Typesetting" w:cs="Arabic Typesetting"/>
                <w:sz w:val="36"/>
                <w:szCs w:val="36"/>
                <w:rtl/>
                <w:lang w:val="en-GB" w:bidi="ar-JO"/>
              </w:rPr>
            </w:pPr>
            <w:r w:rsidRPr="002E4B30">
              <w:rPr>
                <w:rFonts w:ascii="Times New Roman" w:eastAsia="Times New Roman" w:hAnsi="Times New Roman" w:cs="Simplified Arabic"/>
                <w:color w:val="548DD4"/>
                <w:sz w:val="20"/>
                <w:szCs w:val="20"/>
                <w:rtl/>
                <w:lang w:val="en-GB" w:bidi="ar-JO"/>
              </w:rPr>
              <w:t>قرية طيبة زمان القديمة</w:t>
            </w:r>
          </w:p>
        </w:tc>
      </w:tr>
    </w:tbl>
    <w:p w:rsidR="002E4B30" w:rsidRPr="002E4B30" w:rsidRDefault="002E4B30" w:rsidP="002E4B30">
      <w:pPr>
        <w:spacing w:after="0" w:line="240" w:lineRule="auto"/>
        <w:rPr>
          <w:rFonts w:ascii="Arial" w:eastAsia="Times New Roman" w:hAnsi="Arial" w:cs="Times New Roman"/>
          <w:sz w:val="20"/>
          <w:szCs w:val="24"/>
          <w:lang w:val="en-GB"/>
        </w:rPr>
      </w:pPr>
      <w:r w:rsidRPr="002E4B30">
        <w:rPr>
          <w:rFonts w:ascii="Arial" w:eastAsia="Times New Roman" w:hAnsi="Arial" w:cs="Times New Roman"/>
          <w:sz w:val="20"/>
          <w:szCs w:val="24"/>
          <w:lang w:val="en-GB"/>
        </w:rPr>
        <w:br w:type="page"/>
      </w:r>
    </w:p>
    <w:tbl>
      <w:tblPr>
        <w:tblpPr w:leftFromText="180" w:rightFromText="180" w:vertAnchor="text" w:horzAnchor="margin" w:tblpXSpec="center" w:tblpY="33"/>
        <w:tblOverlap w:val="neve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990"/>
        <w:gridCol w:w="1260"/>
        <w:gridCol w:w="900"/>
        <w:gridCol w:w="720"/>
        <w:gridCol w:w="4044"/>
      </w:tblGrid>
      <w:tr w:rsidR="002E4B30" w:rsidRPr="002E4B30" w:rsidTr="00E628A9">
        <w:trPr>
          <w:trHeight w:val="223"/>
        </w:trPr>
        <w:tc>
          <w:tcPr>
            <w:tcW w:w="1098"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lastRenderedPageBreak/>
              <w:t>المراجع المعتمدة للمقرر</w:t>
            </w:r>
          </w:p>
        </w:tc>
        <w:tc>
          <w:tcPr>
            <w:tcW w:w="99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hint="cs"/>
                <w:rtl/>
                <w:lang w:val="en-GB" w:eastAsia="x-none"/>
              </w:rPr>
            </w:pPr>
            <w:r w:rsidRPr="002E4B30">
              <w:rPr>
                <w:rFonts w:ascii="Simplified Arabic" w:eastAsia="Times New Roman" w:hAnsi="Simplified Arabic" w:cs="Simplified Arabic" w:hint="cs"/>
                <w:rtl/>
                <w:lang w:val="en-GB" w:eastAsia="x-none"/>
              </w:rPr>
              <w:t xml:space="preserve">الامتحانات </w:t>
            </w:r>
          </w:p>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المشاريع والتقارير</w:t>
            </w:r>
          </w:p>
        </w:tc>
        <w:tc>
          <w:tcPr>
            <w:tcW w:w="126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7</w:t>
            </w:r>
          </w:p>
        </w:tc>
        <w:tc>
          <w:tcPr>
            <w:tcW w:w="900" w:type="dxa"/>
            <w:shd w:val="clear" w:color="auto" w:fill="auto"/>
          </w:tcPr>
          <w:p w:rsidR="002E4B30" w:rsidRPr="002E4B30" w:rsidRDefault="002E4B30" w:rsidP="002E4B30">
            <w:pPr>
              <w:spacing w:after="0" w:line="240" w:lineRule="auto"/>
              <w:rPr>
                <w:rFonts w:ascii="Arial" w:eastAsia="Times New Roman" w:hAnsi="Arial" w:cs="Times New Roman"/>
                <w:sz w:val="20"/>
                <w:szCs w:val="24"/>
                <w:lang w:val="en-GB"/>
              </w:rPr>
            </w:pPr>
            <w:r w:rsidRPr="002E4B30">
              <w:rPr>
                <w:rFonts w:ascii="Arial" w:eastAsia="Times New Roman" w:hAnsi="Arial" w:cs="Times New Roman" w:hint="cs"/>
                <w:sz w:val="20"/>
                <w:szCs w:val="24"/>
                <w:rtl/>
                <w:lang w:val="en-GB"/>
              </w:rPr>
              <w:t>د. زياد الرواضية</w:t>
            </w:r>
          </w:p>
        </w:tc>
        <w:tc>
          <w:tcPr>
            <w:tcW w:w="72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13+14</w:t>
            </w:r>
          </w:p>
        </w:tc>
        <w:tc>
          <w:tcPr>
            <w:tcW w:w="4044" w:type="dxa"/>
            <w:shd w:val="clear" w:color="auto" w:fill="auto"/>
          </w:tcPr>
          <w:p w:rsidR="002E4B30" w:rsidRPr="002E4B30" w:rsidRDefault="002E4B30" w:rsidP="002E4B30">
            <w:pPr>
              <w:bidi/>
              <w:spacing w:after="0" w:line="240" w:lineRule="auto"/>
              <w:rPr>
                <w:rFonts w:ascii="Arabic Typesetting" w:eastAsia="Times New Roman" w:hAnsi="Arabic Typesetting" w:cs="Arabic Typesetting"/>
                <w:sz w:val="36"/>
                <w:szCs w:val="36"/>
                <w:rtl/>
                <w:lang w:val="en-GB" w:bidi="ar-JO"/>
              </w:rPr>
            </w:pPr>
            <w:r w:rsidRPr="002E4B30">
              <w:rPr>
                <w:rFonts w:ascii="Arabic Typesetting" w:eastAsia="Times New Roman" w:hAnsi="Arabic Typesetting" w:cs="Arabic Typesetting"/>
                <w:sz w:val="36"/>
                <w:szCs w:val="36"/>
                <w:rtl/>
                <w:lang w:val="en-GB" w:bidi="ar-JO"/>
              </w:rPr>
              <w:t>مسارات السياحة البيئية في الأردن</w:t>
            </w:r>
          </w:p>
          <w:p w:rsidR="002E4B30" w:rsidRPr="002E4B30" w:rsidRDefault="002E4B30" w:rsidP="002E4B30">
            <w:pPr>
              <w:numPr>
                <w:ilvl w:val="0"/>
                <w:numId w:val="4"/>
              </w:numPr>
              <w:tabs>
                <w:tab w:val="left" w:pos="24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المسارات السياحية داخل المحميات</w:t>
            </w:r>
          </w:p>
          <w:p w:rsidR="002E4B30" w:rsidRPr="002E4B30" w:rsidRDefault="002E4B30" w:rsidP="002E4B30">
            <w:pPr>
              <w:numPr>
                <w:ilvl w:val="0"/>
                <w:numId w:val="4"/>
              </w:numPr>
              <w:tabs>
                <w:tab w:val="left" w:pos="24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المسارات القروية والتراثية</w:t>
            </w:r>
          </w:p>
          <w:p w:rsidR="002E4B30" w:rsidRPr="002E4B30" w:rsidRDefault="002E4B30" w:rsidP="002E4B30">
            <w:pPr>
              <w:numPr>
                <w:ilvl w:val="0"/>
                <w:numId w:val="4"/>
              </w:numPr>
              <w:tabs>
                <w:tab w:val="left" w:pos="24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 xml:space="preserve">المسارات السياحية البيئية في الصحارى </w:t>
            </w:r>
            <w:r w:rsidRPr="002E4B30">
              <w:rPr>
                <w:rFonts w:ascii="Times New Roman" w:eastAsia="Times New Roman" w:hAnsi="Times New Roman" w:cs="Simplified Arabic" w:hint="cs"/>
                <w:color w:val="548DD4"/>
                <w:sz w:val="20"/>
                <w:szCs w:val="20"/>
                <w:rtl/>
                <w:lang w:val="en-GB" w:bidi="ar-JO"/>
              </w:rPr>
              <w:t>والهضبات</w:t>
            </w:r>
            <w:r w:rsidRPr="002E4B30">
              <w:rPr>
                <w:rFonts w:ascii="Times New Roman" w:eastAsia="Times New Roman" w:hAnsi="Times New Roman" w:cs="Simplified Arabic"/>
                <w:color w:val="548DD4"/>
                <w:sz w:val="20"/>
                <w:szCs w:val="20"/>
                <w:rtl/>
                <w:lang w:val="en-GB" w:bidi="ar-JO"/>
              </w:rPr>
              <w:t xml:space="preserve">(مسار البيضاء، وادي عربة، وادي رم) </w:t>
            </w:r>
          </w:p>
          <w:p w:rsidR="002E4B30" w:rsidRPr="002E4B30" w:rsidRDefault="002E4B30" w:rsidP="002E4B30">
            <w:pPr>
              <w:numPr>
                <w:ilvl w:val="0"/>
                <w:numId w:val="4"/>
              </w:numPr>
              <w:tabs>
                <w:tab w:val="left" w:pos="241"/>
              </w:tabs>
              <w:bidi/>
              <w:spacing w:after="0" w:line="240" w:lineRule="auto"/>
              <w:ind w:left="368" w:right="180"/>
              <w:jc w:val="lowKashida"/>
              <w:rPr>
                <w:rFonts w:ascii="Times New Roman" w:eastAsia="Times New Roman" w:hAnsi="Times New Roman" w:cs="Simplified Arabic"/>
                <w:color w:val="548DD4"/>
                <w:sz w:val="20"/>
                <w:szCs w:val="20"/>
                <w:lang w:val="en-GB" w:bidi="ar-JO"/>
              </w:rPr>
            </w:pPr>
            <w:r w:rsidRPr="002E4B30">
              <w:rPr>
                <w:rFonts w:ascii="Times New Roman" w:eastAsia="Times New Roman" w:hAnsi="Times New Roman" w:cs="Simplified Arabic"/>
                <w:color w:val="548DD4"/>
                <w:sz w:val="20"/>
                <w:szCs w:val="20"/>
                <w:rtl/>
                <w:lang w:val="en-GB" w:bidi="ar-JO"/>
              </w:rPr>
              <w:t>المسارات السياحية البيئية البحرية(مسار متنزه العقبة البحري)</w:t>
            </w:r>
          </w:p>
          <w:p w:rsidR="002E4B30" w:rsidRPr="002E4B30" w:rsidRDefault="002E4B30" w:rsidP="002E4B30">
            <w:pPr>
              <w:numPr>
                <w:ilvl w:val="0"/>
                <w:numId w:val="4"/>
              </w:numPr>
              <w:tabs>
                <w:tab w:val="left" w:pos="24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الأدوات والتجهيزات اللازمة في المسارات السياحية</w:t>
            </w:r>
          </w:p>
        </w:tc>
      </w:tr>
      <w:tr w:rsidR="002E4B30" w:rsidRPr="002E4B30" w:rsidTr="00E628A9">
        <w:trPr>
          <w:trHeight w:val="223"/>
        </w:trPr>
        <w:tc>
          <w:tcPr>
            <w:tcW w:w="1098"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المراجع المعتمدة للمقرر</w:t>
            </w:r>
          </w:p>
        </w:tc>
        <w:tc>
          <w:tcPr>
            <w:tcW w:w="99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hint="cs"/>
                <w:rtl/>
                <w:lang w:val="en-GB" w:eastAsia="x-none"/>
              </w:rPr>
            </w:pPr>
            <w:r w:rsidRPr="002E4B30">
              <w:rPr>
                <w:rFonts w:ascii="Simplified Arabic" w:eastAsia="Times New Roman" w:hAnsi="Simplified Arabic" w:cs="Simplified Arabic" w:hint="cs"/>
                <w:rtl/>
                <w:lang w:val="en-GB" w:eastAsia="x-none"/>
              </w:rPr>
              <w:t xml:space="preserve">الامتحانات </w:t>
            </w:r>
          </w:p>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المشاريع والتقارير</w:t>
            </w:r>
          </w:p>
        </w:tc>
        <w:tc>
          <w:tcPr>
            <w:tcW w:w="126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8</w:t>
            </w:r>
          </w:p>
        </w:tc>
        <w:tc>
          <w:tcPr>
            <w:tcW w:w="900" w:type="dxa"/>
            <w:shd w:val="clear" w:color="auto" w:fill="auto"/>
          </w:tcPr>
          <w:p w:rsidR="002E4B30" w:rsidRPr="002E4B30" w:rsidRDefault="002E4B30" w:rsidP="002E4B30">
            <w:pPr>
              <w:spacing w:after="0" w:line="240" w:lineRule="auto"/>
              <w:rPr>
                <w:rFonts w:ascii="Arial" w:eastAsia="Times New Roman" w:hAnsi="Arial" w:cs="Times New Roman"/>
                <w:sz w:val="20"/>
                <w:szCs w:val="24"/>
                <w:lang w:val="en-GB"/>
              </w:rPr>
            </w:pPr>
            <w:r w:rsidRPr="002E4B30">
              <w:rPr>
                <w:rFonts w:ascii="Arial" w:eastAsia="Times New Roman" w:hAnsi="Arial" w:cs="Times New Roman" w:hint="cs"/>
                <w:sz w:val="20"/>
                <w:szCs w:val="24"/>
                <w:rtl/>
                <w:lang w:val="en-GB"/>
              </w:rPr>
              <w:t>د. زياد الرواضية</w:t>
            </w:r>
          </w:p>
        </w:tc>
        <w:tc>
          <w:tcPr>
            <w:tcW w:w="720" w:type="dxa"/>
            <w:shd w:val="clear" w:color="auto" w:fill="auto"/>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15+16</w:t>
            </w:r>
          </w:p>
        </w:tc>
        <w:tc>
          <w:tcPr>
            <w:tcW w:w="4044" w:type="dxa"/>
            <w:shd w:val="clear" w:color="auto" w:fill="auto"/>
          </w:tcPr>
          <w:p w:rsidR="002E4B30" w:rsidRPr="002E4B30" w:rsidRDefault="002E4B30" w:rsidP="002E4B30">
            <w:pPr>
              <w:spacing w:after="0" w:line="240" w:lineRule="auto"/>
              <w:rPr>
                <w:rFonts w:ascii="Arabic Typesetting" w:eastAsia="Times New Roman" w:hAnsi="Arabic Typesetting" w:cs="Arabic Typesetting"/>
                <w:sz w:val="36"/>
                <w:szCs w:val="36"/>
                <w:rtl/>
                <w:lang w:val="en-GB" w:bidi="ar-JO"/>
              </w:rPr>
            </w:pPr>
            <w:r w:rsidRPr="002E4B30">
              <w:rPr>
                <w:rFonts w:ascii="Arabic Typesetting" w:eastAsia="Times New Roman" w:hAnsi="Arabic Typesetting" w:cs="Arabic Typesetting"/>
                <w:sz w:val="36"/>
                <w:szCs w:val="36"/>
                <w:rtl/>
                <w:lang w:val="en-GB" w:bidi="ar-JO"/>
              </w:rPr>
              <w:t>مؤسسات الإيواء البيئية</w:t>
            </w:r>
            <w:r w:rsidRPr="002E4B30">
              <w:rPr>
                <w:rFonts w:ascii="Arabic Typesetting" w:eastAsia="Times New Roman" w:hAnsi="Arabic Typesetting" w:cs="Arabic Typesetting" w:hint="cs"/>
                <w:sz w:val="36"/>
                <w:szCs w:val="36"/>
                <w:rtl/>
                <w:lang w:val="en-GB" w:bidi="ar-JO"/>
              </w:rPr>
              <w:t xml:space="preserve"> </w:t>
            </w:r>
            <w:r w:rsidRPr="002E4B30">
              <w:rPr>
                <w:rFonts w:ascii="Arabic Typesetting" w:eastAsia="Times New Roman" w:hAnsi="Arabic Typesetting" w:cs="Arabic Typesetting"/>
                <w:sz w:val="36"/>
                <w:szCs w:val="36"/>
                <w:rtl/>
                <w:lang w:val="en-GB" w:bidi="ar-JO"/>
              </w:rPr>
              <w:t>(النزل والمخيمات البيئيــــة)</w:t>
            </w:r>
          </w:p>
          <w:p w:rsidR="002E4B30" w:rsidRPr="002E4B30" w:rsidRDefault="002E4B30" w:rsidP="002E4B30">
            <w:pPr>
              <w:numPr>
                <w:ilvl w:val="0"/>
                <w:numId w:val="4"/>
              </w:numPr>
              <w:tabs>
                <w:tab w:val="left" w:pos="24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مفهوم النزل البيئي</w:t>
            </w:r>
          </w:p>
          <w:p w:rsidR="002E4B30" w:rsidRPr="002E4B30" w:rsidRDefault="002E4B30" w:rsidP="002E4B30">
            <w:pPr>
              <w:numPr>
                <w:ilvl w:val="0"/>
                <w:numId w:val="4"/>
              </w:numPr>
              <w:tabs>
                <w:tab w:val="left" w:pos="24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اختيار موقع النزل البيئي</w:t>
            </w:r>
          </w:p>
          <w:p w:rsidR="002E4B30" w:rsidRPr="002E4B30" w:rsidRDefault="002E4B30" w:rsidP="002E4B30">
            <w:pPr>
              <w:numPr>
                <w:ilvl w:val="0"/>
                <w:numId w:val="4"/>
              </w:numPr>
              <w:tabs>
                <w:tab w:val="left" w:pos="24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تصميم النزل البيئي</w:t>
            </w:r>
          </w:p>
          <w:p w:rsidR="002E4B30" w:rsidRPr="002E4B30" w:rsidRDefault="002E4B30" w:rsidP="002E4B30">
            <w:pPr>
              <w:numPr>
                <w:ilvl w:val="0"/>
                <w:numId w:val="4"/>
              </w:numPr>
              <w:tabs>
                <w:tab w:val="left" w:pos="24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مكونات النزل البيئي</w:t>
            </w:r>
          </w:p>
          <w:p w:rsidR="002E4B30" w:rsidRPr="002E4B30" w:rsidRDefault="002E4B30" w:rsidP="002E4B30">
            <w:pPr>
              <w:numPr>
                <w:ilvl w:val="0"/>
                <w:numId w:val="4"/>
              </w:numPr>
              <w:tabs>
                <w:tab w:val="left" w:pos="241"/>
              </w:tabs>
              <w:bidi/>
              <w:spacing w:after="0" w:line="240" w:lineRule="auto"/>
              <w:ind w:left="368" w:right="180"/>
              <w:jc w:val="lowKashida"/>
              <w:rPr>
                <w:rFonts w:ascii="Times New Roman" w:eastAsia="Times New Roman" w:hAnsi="Times New Roman" w:cs="Simplified Arabic"/>
                <w:color w:val="548DD4"/>
                <w:sz w:val="20"/>
                <w:szCs w:val="20"/>
                <w:lang w:val="en-GB" w:bidi="ar-JO"/>
              </w:rPr>
            </w:pPr>
            <w:r w:rsidRPr="002E4B30">
              <w:rPr>
                <w:rFonts w:ascii="Times New Roman" w:eastAsia="Times New Roman" w:hAnsi="Times New Roman" w:cs="Simplified Arabic"/>
                <w:color w:val="548DD4"/>
                <w:sz w:val="20"/>
                <w:szCs w:val="20"/>
                <w:rtl/>
                <w:lang w:val="en-GB" w:bidi="ar-JO"/>
              </w:rPr>
              <w:t>العناصر الجمالية المكملة للتجربة البيئية للنزل البيئي</w:t>
            </w:r>
          </w:p>
          <w:p w:rsidR="002E4B30" w:rsidRPr="002E4B30" w:rsidRDefault="002E4B30" w:rsidP="002E4B30">
            <w:pPr>
              <w:numPr>
                <w:ilvl w:val="0"/>
                <w:numId w:val="4"/>
              </w:numPr>
              <w:tabs>
                <w:tab w:val="left" w:pos="241"/>
              </w:tabs>
              <w:bidi/>
              <w:spacing w:after="0" w:line="240" w:lineRule="auto"/>
              <w:ind w:left="368" w:right="180"/>
              <w:jc w:val="lowKashida"/>
              <w:rPr>
                <w:rFonts w:ascii="Times New Roman" w:eastAsia="Times New Roman" w:hAnsi="Times New Roman" w:cs="Simplified Arabic"/>
                <w:color w:val="548DD4"/>
                <w:sz w:val="20"/>
                <w:szCs w:val="20"/>
                <w:rtl/>
                <w:lang w:val="en-GB" w:bidi="ar-JO"/>
              </w:rPr>
            </w:pPr>
            <w:r w:rsidRPr="002E4B30">
              <w:rPr>
                <w:rFonts w:ascii="Times New Roman" w:eastAsia="Times New Roman" w:hAnsi="Times New Roman" w:cs="Simplified Arabic"/>
                <w:color w:val="548DD4"/>
                <w:sz w:val="20"/>
                <w:szCs w:val="20"/>
                <w:rtl/>
                <w:lang w:val="en-GB" w:bidi="ar-JO"/>
              </w:rPr>
              <w:t>جوانب الصحـة والسلامة العامة في النزل البيئي</w:t>
            </w:r>
          </w:p>
        </w:tc>
      </w:tr>
    </w:tbl>
    <w:p w:rsidR="002E4B30" w:rsidRPr="002E4B30" w:rsidRDefault="002E4B30" w:rsidP="002E4B30">
      <w:pPr>
        <w:keepNext/>
        <w:tabs>
          <w:tab w:val="left" w:pos="576"/>
          <w:tab w:val="left" w:pos="1152"/>
          <w:tab w:val="left" w:pos="1728"/>
          <w:tab w:val="left" w:pos="2304"/>
        </w:tabs>
        <w:bidi/>
        <w:spacing w:after="120" w:line="240" w:lineRule="auto"/>
        <w:rPr>
          <w:rFonts w:ascii="Simplified Arabic" w:eastAsia="Times New Roman" w:hAnsi="Simplified Arabic" w:cs="Simplified Arabic"/>
          <w:b/>
          <w:bCs/>
          <w:rtl/>
          <w:lang w:val="en-GB"/>
        </w:rPr>
      </w:pPr>
    </w:p>
    <w:p w:rsidR="002E4B30" w:rsidRPr="002E4B30" w:rsidRDefault="002E4B30" w:rsidP="002E4B30">
      <w:pPr>
        <w:keepNext/>
        <w:tabs>
          <w:tab w:val="left" w:pos="576"/>
          <w:tab w:val="left" w:pos="1152"/>
          <w:tab w:val="left" w:pos="1728"/>
          <w:tab w:val="left" w:pos="2304"/>
        </w:tabs>
        <w:bidi/>
        <w:spacing w:after="120" w:line="240" w:lineRule="auto"/>
        <w:rPr>
          <w:rFonts w:ascii="Simplified Arabic" w:eastAsia="Times New Roman" w:hAnsi="Simplified Arabic" w:cs="Simplified Arabic"/>
          <w:b/>
          <w:bCs/>
          <w:lang w:val="en-GB"/>
        </w:rPr>
      </w:pPr>
    </w:p>
    <w:p w:rsidR="002E4B30" w:rsidRPr="002E4B30" w:rsidRDefault="002E4B30" w:rsidP="002E4B30">
      <w:pPr>
        <w:keepNext/>
        <w:tabs>
          <w:tab w:val="left" w:pos="576"/>
          <w:tab w:val="left" w:pos="1152"/>
          <w:tab w:val="left" w:pos="1728"/>
          <w:tab w:val="left" w:pos="2304"/>
        </w:tabs>
        <w:bidi/>
        <w:spacing w:before="240" w:after="120" w:line="240" w:lineRule="auto"/>
        <w:rPr>
          <w:rFonts w:ascii="Simplified Arabic" w:eastAsia="Times New Roman" w:hAnsi="Simplified Arabic" w:cs="Simplified Arabic"/>
          <w:b/>
          <w:bCs/>
          <w:lang w:val="en-GB"/>
        </w:rPr>
      </w:pPr>
      <w:r w:rsidRPr="002E4B30">
        <w:rPr>
          <w:rFonts w:ascii="Simplified Arabic" w:eastAsia="Times New Roman" w:hAnsi="Simplified Arabic" w:cs="Simplified Arabic"/>
          <w:b/>
          <w:bCs/>
          <w:rtl/>
          <w:lang w:val="en-GB"/>
        </w:rPr>
        <w:t>21</w:t>
      </w:r>
      <w:r w:rsidRPr="002E4B30">
        <w:rPr>
          <w:rFonts w:ascii="Simplified Arabic" w:eastAsia="Times New Roman" w:hAnsi="Simplified Arabic" w:cs="Simplified Arabic" w:hint="cs"/>
          <w:b/>
          <w:bCs/>
          <w:rtl/>
          <w:lang w:val="en-GB"/>
        </w:rPr>
        <w:t>.</w:t>
      </w:r>
      <w:r w:rsidRPr="002E4B30">
        <w:rPr>
          <w:rFonts w:ascii="Simplified Arabic" w:eastAsia="Times New Roman" w:hAnsi="Simplified Arabic" w:cs="Simplified Arabic"/>
          <w:b/>
          <w:bCs/>
          <w:rtl/>
          <w:lang w:val="en-GB"/>
        </w:rPr>
        <w:t xml:space="preserve"> </w:t>
      </w:r>
      <w:r w:rsidRPr="002E4B30">
        <w:rPr>
          <w:rFonts w:ascii="Simplified Arabic" w:eastAsia="Times New Roman" w:hAnsi="Simplified Arabic" w:cs="Simplified Arabic" w:hint="cs"/>
          <w:b/>
          <w:bCs/>
          <w:rtl/>
          <w:lang w:val="en-GB"/>
        </w:rPr>
        <w:t>النشاطات والاستراتيجيات التدريسية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2E4B30" w:rsidRPr="002E4B30" w:rsidTr="00E628A9">
        <w:tblPrEx>
          <w:tblCellMar>
            <w:top w:w="0" w:type="dxa"/>
            <w:bottom w:w="0" w:type="dxa"/>
          </w:tblCellMar>
        </w:tblPrEx>
        <w:trPr>
          <w:trHeight w:val="1664"/>
        </w:trPr>
        <w:tc>
          <w:tcPr>
            <w:tcW w:w="10008" w:type="dxa"/>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rtl/>
                <w:lang w:val="en-GB" w:eastAsia="x-none"/>
              </w:rPr>
            </w:pPr>
            <w:r w:rsidRPr="002E4B30">
              <w:rPr>
                <w:rFonts w:ascii="Simplified Arabic" w:eastAsia="Times New Roman" w:hAnsi="Simplified Arabic" w:cs="Simplified Arabic" w:hint="cs"/>
                <w:rtl/>
                <w:lang w:val="en-GB" w:eastAsia="x-none"/>
              </w:rPr>
              <w:t>يتم تطوير نتاجات التعلم المستهدفة من خلال النشاطات والاستراتيجيات التدريسية التالية:</w:t>
            </w:r>
          </w:p>
          <w:p w:rsidR="002E4B30" w:rsidRPr="002E4B30" w:rsidRDefault="002E4B30" w:rsidP="002E4B30">
            <w:pPr>
              <w:keepNext/>
              <w:numPr>
                <w:ilvl w:val="0"/>
                <w:numId w:val="1"/>
              </w:numPr>
              <w:tabs>
                <w:tab w:val="left" w:pos="576"/>
                <w:tab w:val="left" w:pos="1152"/>
                <w:tab w:val="left" w:pos="1728"/>
                <w:tab w:val="left" w:pos="2304"/>
              </w:tabs>
              <w:bidi/>
              <w:spacing w:before="40" w:after="40" w:line="240" w:lineRule="auto"/>
              <w:rPr>
                <w:rFonts w:ascii="Simplified Arabic" w:eastAsia="Times New Roman" w:hAnsi="Simplified Arabic" w:cs="Simplified Arabic" w:hint="cs"/>
                <w:lang w:val="en-GB" w:eastAsia="x-none"/>
              </w:rPr>
            </w:pPr>
            <w:r w:rsidRPr="002E4B30">
              <w:rPr>
                <w:rFonts w:ascii="Simplified Arabic" w:eastAsia="Times New Roman" w:hAnsi="Simplified Arabic" w:cs="Simplified Arabic" w:hint="cs"/>
                <w:rtl/>
                <w:lang w:val="en-GB" w:eastAsia="x-none"/>
              </w:rPr>
              <w:t>المحاضرات الصفية التفاعلية.</w:t>
            </w:r>
          </w:p>
          <w:p w:rsidR="002E4B30" w:rsidRPr="002E4B30" w:rsidRDefault="002E4B30" w:rsidP="002E4B30">
            <w:pPr>
              <w:keepNext/>
              <w:numPr>
                <w:ilvl w:val="0"/>
                <w:numId w:val="1"/>
              </w:numPr>
              <w:tabs>
                <w:tab w:val="left" w:pos="576"/>
                <w:tab w:val="left" w:pos="1152"/>
                <w:tab w:val="left" w:pos="1728"/>
                <w:tab w:val="left" w:pos="2304"/>
              </w:tabs>
              <w:bidi/>
              <w:spacing w:before="40" w:after="40" w:line="240" w:lineRule="auto"/>
              <w:rPr>
                <w:rFonts w:ascii="Simplified Arabic" w:eastAsia="Times New Roman" w:hAnsi="Simplified Arabic" w:cs="Simplified Arabic" w:hint="cs"/>
                <w:lang w:val="en-GB" w:eastAsia="x-none"/>
              </w:rPr>
            </w:pPr>
            <w:r w:rsidRPr="002E4B30">
              <w:rPr>
                <w:rFonts w:ascii="Simplified Arabic" w:eastAsia="Times New Roman" w:hAnsi="Simplified Arabic" w:cs="Simplified Arabic" w:hint="cs"/>
                <w:rtl/>
                <w:lang w:val="en-GB" w:eastAsia="x-none"/>
              </w:rPr>
              <w:t>استخدام وسائل التدريس الحديثة خصوصا تلك القائمة على التفكير الناقد والتعليم من خلال حل المشكلات.</w:t>
            </w:r>
          </w:p>
          <w:p w:rsidR="002E4B30" w:rsidRPr="002E4B30" w:rsidRDefault="002E4B30" w:rsidP="002E4B30">
            <w:pPr>
              <w:keepNext/>
              <w:numPr>
                <w:ilvl w:val="0"/>
                <w:numId w:val="1"/>
              </w:numPr>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تشجيع الطلبة على الإنخراط في مشاريع مشتركة ضمن مجموعات.</w:t>
            </w:r>
          </w:p>
        </w:tc>
      </w:tr>
    </w:tbl>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p>
    <w:p w:rsidR="002E4B30" w:rsidRPr="002E4B30" w:rsidRDefault="002E4B30" w:rsidP="002E4B30">
      <w:pPr>
        <w:keepNext/>
        <w:tabs>
          <w:tab w:val="left" w:pos="576"/>
          <w:tab w:val="left" w:pos="1152"/>
          <w:tab w:val="left" w:pos="1728"/>
          <w:tab w:val="left" w:pos="2304"/>
        </w:tabs>
        <w:bidi/>
        <w:spacing w:before="120" w:after="120" w:line="240" w:lineRule="auto"/>
        <w:rPr>
          <w:rFonts w:ascii="Cambria" w:eastAsia="Times New Roman" w:hAnsi="Cambria" w:cs="Arial"/>
          <w:b/>
          <w:bCs/>
          <w:lang w:val="en-GB"/>
        </w:rPr>
      </w:pPr>
      <w:r w:rsidRPr="002E4B30">
        <w:rPr>
          <w:rFonts w:ascii="Cambria" w:eastAsia="Times New Roman" w:hAnsi="Cambria" w:cs="Arial" w:hint="cs"/>
          <w:b/>
          <w:bCs/>
          <w:rtl/>
          <w:lang w:val="en-GB"/>
        </w:rPr>
        <w:t>22. أساليب التقييم ومتطلبات المادة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2E4B30" w:rsidRPr="002E4B30" w:rsidTr="00E628A9">
        <w:tblPrEx>
          <w:tblCellMar>
            <w:top w:w="0" w:type="dxa"/>
            <w:bottom w:w="0" w:type="dxa"/>
          </w:tblCellMar>
        </w:tblPrEx>
        <w:trPr>
          <w:trHeight w:val="2321"/>
        </w:trPr>
        <w:tc>
          <w:tcPr>
            <w:tcW w:w="10008" w:type="dxa"/>
          </w:tcPr>
          <w:p w:rsidR="002E4B30" w:rsidRPr="002E4B30" w:rsidRDefault="002E4B30" w:rsidP="002E4B30">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rtl/>
                <w:lang w:val="en-GB" w:eastAsia="x-none"/>
              </w:rPr>
            </w:pPr>
            <w:r w:rsidRPr="002E4B30">
              <w:rPr>
                <w:rFonts w:ascii="Simplified Arabic" w:eastAsia="Times New Roman" w:hAnsi="Simplified Arabic" w:cs="Simplified Arabic" w:hint="cs"/>
                <w:rtl/>
                <w:lang w:val="en-GB" w:eastAsia="x-none"/>
              </w:rPr>
              <w:t>يتم إثبات تحقق نتاجات التعلم المستهدفة من خلال أساليب التقييم والمتطلبات التالية:</w:t>
            </w:r>
          </w:p>
          <w:p w:rsidR="002E4B30" w:rsidRPr="002E4B30" w:rsidRDefault="002E4B30" w:rsidP="002E4B30">
            <w:pPr>
              <w:keepNext/>
              <w:numPr>
                <w:ilvl w:val="0"/>
                <w:numId w:val="1"/>
              </w:numPr>
              <w:tabs>
                <w:tab w:val="left" w:pos="576"/>
                <w:tab w:val="left" w:pos="1152"/>
                <w:tab w:val="left" w:pos="1728"/>
                <w:tab w:val="left" w:pos="2304"/>
              </w:tabs>
              <w:bidi/>
              <w:spacing w:before="40" w:after="40" w:line="240" w:lineRule="auto"/>
              <w:rPr>
                <w:rFonts w:ascii="Simplified Arabic" w:eastAsia="Times New Roman" w:hAnsi="Simplified Arabic" w:cs="Simplified Arabic" w:hint="cs"/>
                <w:lang w:val="en-GB" w:eastAsia="x-none"/>
              </w:rPr>
            </w:pPr>
            <w:r w:rsidRPr="002E4B30">
              <w:rPr>
                <w:rFonts w:ascii="Simplified Arabic" w:eastAsia="Times New Roman" w:hAnsi="Simplified Arabic" w:cs="Simplified Arabic" w:hint="cs"/>
                <w:rtl/>
                <w:lang w:val="en-GB" w:eastAsia="x-none"/>
              </w:rPr>
              <w:t>الأمتحانات الفصلية والنهائية.</w:t>
            </w:r>
          </w:p>
          <w:p w:rsidR="002E4B30" w:rsidRPr="002E4B30" w:rsidRDefault="002E4B30" w:rsidP="002E4B30">
            <w:pPr>
              <w:keepNext/>
              <w:numPr>
                <w:ilvl w:val="0"/>
                <w:numId w:val="1"/>
              </w:numPr>
              <w:tabs>
                <w:tab w:val="left" w:pos="576"/>
                <w:tab w:val="left" w:pos="1152"/>
                <w:tab w:val="left" w:pos="1728"/>
                <w:tab w:val="left" w:pos="2304"/>
              </w:tabs>
              <w:bidi/>
              <w:spacing w:before="40" w:after="40" w:line="240" w:lineRule="auto"/>
              <w:rPr>
                <w:rFonts w:ascii="Simplified Arabic" w:eastAsia="Times New Roman" w:hAnsi="Simplified Arabic" w:cs="Simplified Arabic" w:hint="cs"/>
                <w:lang w:val="en-GB" w:eastAsia="x-none"/>
              </w:rPr>
            </w:pPr>
            <w:r w:rsidRPr="002E4B30">
              <w:rPr>
                <w:rFonts w:ascii="Simplified Arabic" w:eastAsia="Times New Roman" w:hAnsi="Simplified Arabic" w:cs="Simplified Arabic" w:hint="cs"/>
                <w:rtl/>
                <w:lang w:val="en-GB" w:eastAsia="x-none"/>
              </w:rPr>
              <w:t>الإمتحانات القصيرة.</w:t>
            </w:r>
          </w:p>
          <w:p w:rsidR="002E4B30" w:rsidRPr="002E4B30" w:rsidRDefault="002E4B30" w:rsidP="002E4B30">
            <w:pPr>
              <w:keepNext/>
              <w:numPr>
                <w:ilvl w:val="0"/>
                <w:numId w:val="1"/>
              </w:numPr>
              <w:tabs>
                <w:tab w:val="left" w:pos="576"/>
                <w:tab w:val="left" w:pos="1152"/>
                <w:tab w:val="left" w:pos="1728"/>
                <w:tab w:val="left" w:pos="2304"/>
              </w:tabs>
              <w:bidi/>
              <w:spacing w:before="40" w:after="40" w:line="240" w:lineRule="auto"/>
              <w:rPr>
                <w:rFonts w:ascii="Simplified Arabic" w:eastAsia="Times New Roman" w:hAnsi="Simplified Arabic" w:cs="Simplified Arabic" w:hint="cs"/>
                <w:lang w:val="en-GB" w:eastAsia="x-none"/>
              </w:rPr>
            </w:pPr>
            <w:r w:rsidRPr="002E4B30">
              <w:rPr>
                <w:rFonts w:ascii="Simplified Arabic" w:eastAsia="Times New Roman" w:hAnsi="Simplified Arabic" w:cs="Simplified Arabic" w:hint="cs"/>
                <w:rtl/>
                <w:lang w:val="en-GB" w:eastAsia="x-none"/>
              </w:rPr>
              <w:t>المشاركة الصفية.</w:t>
            </w:r>
          </w:p>
          <w:p w:rsidR="002E4B30" w:rsidRPr="002E4B30" w:rsidRDefault="002E4B30" w:rsidP="002E4B30">
            <w:pPr>
              <w:keepNext/>
              <w:numPr>
                <w:ilvl w:val="0"/>
                <w:numId w:val="1"/>
              </w:numPr>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2E4B30">
              <w:rPr>
                <w:rFonts w:ascii="Simplified Arabic" w:eastAsia="Times New Roman" w:hAnsi="Simplified Arabic" w:cs="Simplified Arabic" w:hint="cs"/>
                <w:rtl/>
                <w:lang w:val="en-GB" w:eastAsia="x-none"/>
              </w:rPr>
              <w:t>عمل التقارير وتقديمها ضمن مجموعات.</w:t>
            </w:r>
          </w:p>
        </w:tc>
      </w:tr>
    </w:tbl>
    <w:p w:rsidR="002E4B30" w:rsidRPr="002E4B30" w:rsidRDefault="002E4B30" w:rsidP="002E4B30">
      <w:pPr>
        <w:keepNext/>
        <w:tabs>
          <w:tab w:val="left" w:pos="576"/>
          <w:tab w:val="left" w:pos="1152"/>
          <w:tab w:val="left" w:pos="1728"/>
          <w:tab w:val="left" w:pos="2304"/>
        </w:tabs>
        <w:bidi/>
        <w:spacing w:before="120" w:after="120" w:line="240" w:lineRule="auto"/>
        <w:rPr>
          <w:rFonts w:ascii="Cambria" w:eastAsia="Times New Roman" w:hAnsi="Cambria" w:cs="Arial"/>
          <w:b/>
          <w:bCs/>
          <w:lang w:val="en-GB"/>
        </w:rPr>
      </w:pPr>
      <w:r w:rsidRPr="002E4B30">
        <w:rPr>
          <w:rFonts w:ascii="Cambria" w:eastAsia="Times New Roman" w:hAnsi="Cambria" w:cs="Arial" w:hint="cs"/>
          <w:b/>
          <w:bCs/>
          <w:rtl/>
          <w:lang w:val="en-GB"/>
        </w:rPr>
        <w:t>23</w:t>
      </w:r>
      <w:r w:rsidRPr="002E4B30">
        <w:rPr>
          <w:rFonts w:ascii="Cambria" w:eastAsia="Times New Roman" w:hAnsi="Cambria" w:cs="Arial"/>
          <w:b/>
          <w:bCs/>
          <w:lang w:val="en-GB"/>
        </w:rPr>
        <w:t>.</w:t>
      </w:r>
      <w:r w:rsidRPr="002E4B30">
        <w:rPr>
          <w:rFonts w:ascii="Cambria" w:eastAsia="Times New Roman" w:hAnsi="Cambria" w:cs="Arial" w:hint="cs"/>
          <w:b/>
          <w:bCs/>
          <w:rtl/>
          <w:lang w:val="en-GB"/>
        </w:rPr>
        <w:t xml:space="preserve"> السياسات المتبعة بالمادة</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2E4B30" w:rsidRPr="002E4B30" w:rsidTr="00E628A9">
        <w:tblPrEx>
          <w:tblCellMar>
            <w:top w:w="0" w:type="dxa"/>
            <w:bottom w:w="0" w:type="dxa"/>
          </w:tblCellMar>
        </w:tblPrEx>
        <w:tc>
          <w:tcPr>
            <w:tcW w:w="10008" w:type="dxa"/>
          </w:tcPr>
          <w:p w:rsidR="002E4B30" w:rsidRPr="002E4B30" w:rsidRDefault="002E4B30" w:rsidP="002E4B30">
            <w:pPr>
              <w:bidi/>
              <w:spacing w:before="80" w:after="0" w:line="276" w:lineRule="auto"/>
              <w:rPr>
                <w:rFonts w:ascii="Simplified Arabic" w:eastAsia="Times New Roman" w:hAnsi="Simplified Arabic" w:cs="Simplified Arabic" w:hint="cs"/>
                <w:b/>
                <w:rtl/>
                <w:lang w:val="en-GB"/>
              </w:rPr>
            </w:pPr>
            <w:r w:rsidRPr="002E4B30">
              <w:rPr>
                <w:rFonts w:ascii="Simplified Arabic" w:eastAsia="Times New Roman" w:hAnsi="Simplified Arabic" w:cs="Simplified Arabic"/>
                <w:b/>
                <w:rtl/>
                <w:lang w:val="en-GB"/>
              </w:rPr>
              <w:t>أ- سياسة الحضور</w:t>
            </w:r>
            <w:r w:rsidRPr="002E4B30">
              <w:rPr>
                <w:rFonts w:ascii="Simplified Arabic" w:eastAsia="Times New Roman" w:hAnsi="Simplified Arabic" w:cs="Simplified Arabic" w:hint="cs"/>
                <w:b/>
                <w:rtl/>
                <w:lang w:val="en-GB"/>
              </w:rPr>
              <w:t xml:space="preserve"> والغياب:</w:t>
            </w:r>
          </w:p>
          <w:p w:rsidR="002E4B30" w:rsidRPr="002E4B30" w:rsidRDefault="002E4B30" w:rsidP="002E4B30">
            <w:pPr>
              <w:bidi/>
              <w:spacing w:before="80" w:after="0" w:line="276" w:lineRule="auto"/>
              <w:rPr>
                <w:rFonts w:ascii="Simplified Arabic" w:eastAsia="Times New Roman" w:hAnsi="Simplified Arabic" w:cs="Simplified Arabic"/>
                <w:b/>
                <w:rtl/>
                <w:lang w:val="en-GB"/>
              </w:rPr>
            </w:pPr>
            <w:r w:rsidRPr="002E4B30">
              <w:rPr>
                <w:rFonts w:ascii="Simplified Arabic" w:eastAsia="Times New Roman" w:hAnsi="Simplified Arabic" w:cs="Simplified Arabic" w:hint="cs"/>
                <w:b/>
                <w:rtl/>
                <w:lang w:val="en-GB"/>
              </w:rPr>
              <w:t>يتم تطبيق القوانين والأنظمة والتعليمات النافذة في الجامعة الأردنية.</w:t>
            </w:r>
          </w:p>
          <w:p w:rsidR="002E4B30" w:rsidRPr="002E4B30" w:rsidRDefault="002E4B30" w:rsidP="002E4B30">
            <w:pPr>
              <w:bidi/>
              <w:spacing w:before="80" w:after="0" w:line="276" w:lineRule="auto"/>
              <w:rPr>
                <w:rFonts w:ascii="Simplified Arabic" w:eastAsia="Times New Roman" w:hAnsi="Simplified Arabic" w:cs="Simplified Arabic" w:hint="cs"/>
                <w:b/>
                <w:rtl/>
                <w:lang w:val="en-GB"/>
              </w:rPr>
            </w:pPr>
            <w:r w:rsidRPr="002E4B30">
              <w:rPr>
                <w:rFonts w:ascii="Simplified Arabic" w:eastAsia="Times New Roman" w:hAnsi="Simplified Arabic" w:cs="Simplified Arabic"/>
                <w:b/>
                <w:rtl/>
                <w:lang w:val="en-GB"/>
              </w:rPr>
              <w:t>ب- الغياب عن الامتحان</w:t>
            </w:r>
            <w:r w:rsidRPr="002E4B30">
              <w:rPr>
                <w:rFonts w:ascii="Simplified Arabic" w:eastAsia="Times New Roman" w:hAnsi="Simplified Arabic" w:cs="Simplified Arabic" w:hint="cs"/>
                <w:b/>
                <w:rtl/>
                <w:lang w:val="en-GB"/>
              </w:rPr>
              <w:t>ات</w:t>
            </w:r>
            <w:r w:rsidRPr="002E4B30">
              <w:rPr>
                <w:rFonts w:ascii="Simplified Arabic" w:eastAsia="Times New Roman" w:hAnsi="Simplified Arabic" w:cs="Simplified Arabic"/>
                <w:b/>
                <w:rtl/>
                <w:lang w:val="en-GB"/>
              </w:rPr>
              <w:t xml:space="preserve"> وتسليم الواجبا</w:t>
            </w:r>
            <w:r w:rsidRPr="002E4B30">
              <w:rPr>
                <w:rFonts w:ascii="Simplified Arabic" w:eastAsia="Times New Roman" w:hAnsi="Simplified Arabic" w:cs="Simplified Arabic" w:hint="cs"/>
                <w:b/>
                <w:rtl/>
                <w:lang w:val="en-GB"/>
              </w:rPr>
              <w:t xml:space="preserve">ت في </w:t>
            </w:r>
            <w:r w:rsidRPr="002E4B30">
              <w:rPr>
                <w:rFonts w:ascii="Simplified Arabic" w:eastAsia="Times New Roman" w:hAnsi="Simplified Arabic" w:cs="Simplified Arabic"/>
                <w:b/>
                <w:rtl/>
                <w:lang w:val="en-GB"/>
              </w:rPr>
              <w:t>الوقت المحدد</w:t>
            </w:r>
            <w:r w:rsidRPr="002E4B30">
              <w:rPr>
                <w:rFonts w:ascii="Simplified Arabic" w:eastAsia="Times New Roman" w:hAnsi="Simplified Arabic" w:cs="Simplified Arabic" w:hint="cs"/>
                <w:b/>
                <w:rtl/>
                <w:lang w:val="en-GB"/>
              </w:rPr>
              <w:t>:</w:t>
            </w:r>
          </w:p>
          <w:p w:rsidR="002E4B30" w:rsidRPr="002E4B30" w:rsidRDefault="002E4B30" w:rsidP="002E4B30">
            <w:pPr>
              <w:bidi/>
              <w:spacing w:before="80" w:after="0" w:line="276" w:lineRule="auto"/>
              <w:rPr>
                <w:rFonts w:ascii="Simplified Arabic" w:eastAsia="Times New Roman" w:hAnsi="Simplified Arabic" w:cs="Simplified Arabic"/>
                <w:b/>
                <w:rtl/>
                <w:lang w:val="en-GB"/>
              </w:rPr>
            </w:pPr>
            <w:r w:rsidRPr="002E4B30">
              <w:rPr>
                <w:rFonts w:ascii="Simplified Arabic" w:eastAsia="Times New Roman" w:hAnsi="Simplified Arabic" w:cs="Simplified Arabic" w:hint="cs"/>
                <w:b/>
                <w:rtl/>
                <w:lang w:val="en-GB"/>
              </w:rPr>
              <w:lastRenderedPageBreak/>
              <w:t>يتم تطبيق القوانين والأنظمة والتعليمات النافذة في الجامعة الأردنية.</w:t>
            </w:r>
          </w:p>
          <w:p w:rsidR="002E4B30" w:rsidRPr="002E4B30" w:rsidRDefault="002E4B30" w:rsidP="002E4B30">
            <w:pPr>
              <w:bidi/>
              <w:spacing w:before="80" w:after="0" w:line="276" w:lineRule="auto"/>
              <w:rPr>
                <w:rFonts w:ascii="Simplified Arabic" w:eastAsia="Times New Roman" w:hAnsi="Simplified Arabic" w:cs="Simplified Arabic" w:hint="cs"/>
                <w:b/>
                <w:rtl/>
                <w:lang w:val="en-GB"/>
              </w:rPr>
            </w:pPr>
            <w:r w:rsidRPr="002E4B30">
              <w:rPr>
                <w:rFonts w:ascii="Simplified Arabic" w:eastAsia="Times New Roman" w:hAnsi="Simplified Arabic" w:cs="Simplified Arabic"/>
                <w:b/>
                <w:rtl/>
                <w:lang w:val="en-GB"/>
              </w:rPr>
              <w:t xml:space="preserve">ج- </w:t>
            </w:r>
            <w:r w:rsidRPr="002E4B30">
              <w:rPr>
                <w:rFonts w:ascii="Simplified Arabic" w:eastAsia="Times New Roman" w:hAnsi="Simplified Arabic" w:cs="Simplified Arabic" w:hint="cs"/>
                <w:b/>
                <w:rtl/>
                <w:lang w:val="en-GB"/>
              </w:rPr>
              <w:t>إجراءات السلامة والصحة:</w:t>
            </w:r>
          </w:p>
          <w:p w:rsidR="002E4B30" w:rsidRPr="002E4B30" w:rsidRDefault="002E4B30" w:rsidP="002E4B30">
            <w:pPr>
              <w:bidi/>
              <w:spacing w:before="80" w:after="0" w:line="276" w:lineRule="auto"/>
              <w:rPr>
                <w:rFonts w:ascii="Simplified Arabic" w:eastAsia="Times New Roman" w:hAnsi="Simplified Arabic" w:cs="Simplified Arabic"/>
                <w:b/>
                <w:rtl/>
                <w:lang w:val="en-GB"/>
              </w:rPr>
            </w:pPr>
            <w:r w:rsidRPr="002E4B30">
              <w:rPr>
                <w:rFonts w:ascii="Simplified Arabic" w:eastAsia="Times New Roman" w:hAnsi="Simplified Arabic" w:cs="Simplified Arabic" w:hint="cs"/>
                <w:b/>
                <w:rtl/>
                <w:lang w:val="en-GB"/>
              </w:rPr>
              <w:t>يتم مراعاة هذه الإجراءات وفقا يتم للقواانين والأنظمة والتعليمات النافذة في الجامعة الأردنية.</w:t>
            </w:r>
          </w:p>
          <w:p w:rsidR="002E4B30" w:rsidRPr="002E4B30" w:rsidRDefault="002E4B30" w:rsidP="002E4B30">
            <w:pPr>
              <w:bidi/>
              <w:spacing w:before="80" w:after="0" w:line="276" w:lineRule="auto"/>
              <w:rPr>
                <w:rFonts w:ascii="Simplified Arabic" w:eastAsia="Times New Roman" w:hAnsi="Simplified Arabic" w:cs="Simplified Arabic" w:hint="cs"/>
                <w:b/>
                <w:rtl/>
                <w:lang w:val="en-GB"/>
              </w:rPr>
            </w:pPr>
            <w:r w:rsidRPr="002E4B30">
              <w:rPr>
                <w:rFonts w:ascii="Simplified Arabic" w:eastAsia="Times New Roman" w:hAnsi="Simplified Arabic" w:cs="Simplified Arabic"/>
                <w:b/>
                <w:rtl/>
                <w:lang w:val="en-GB"/>
              </w:rPr>
              <w:t xml:space="preserve">د- </w:t>
            </w:r>
            <w:r w:rsidRPr="002E4B30">
              <w:rPr>
                <w:rFonts w:ascii="Simplified Arabic" w:eastAsia="Times New Roman" w:hAnsi="Simplified Arabic" w:cs="Simplified Arabic" w:hint="cs"/>
                <w:b/>
                <w:rtl/>
                <w:lang w:val="en-GB"/>
              </w:rPr>
              <w:t>الغش والخروج عن النظام الصفي:</w:t>
            </w:r>
          </w:p>
          <w:p w:rsidR="002E4B30" w:rsidRPr="002E4B30" w:rsidRDefault="002E4B30" w:rsidP="002E4B30">
            <w:pPr>
              <w:bidi/>
              <w:spacing w:before="80" w:after="0" w:line="276" w:lineRule="auto"/>
              <w:rPr>
                <w:rFonts w:ascii="Simplified Arabic" w:eastAsia="Times New Roman" w:hAnsi="Simplified Arabic" w:cs="Simplified Arabic"/>
                <w:b/>
                <w:rtl/>
                <w:lang w:val="en-GB"/>
              </w:rPr>
            </w:pPr>
            <w:r w:rsidRPr="002E4B30">
              <w:rPr>
                <w:rFonts w:ascii="Simplified Arabic" w:eastAsia="Times New Roman" w:hAnsi="Simplified Arabic" w:cs="Simplified Arabic" w:hint="cs"/>
                <w:b/>
                <w:rtl/>
                <w:lang w:val="en-GB"/>
              </w:rPr>
              <w:t>يتم تطبيق القوانين والأنظمة والتعليمات النافذة في الجامعة الأردنية.</w:t>
            </w:r>
          </w:p>
          <w:p w:rsidR="002E4B30" w:rsidRPr="002E4B30" w:rsidRDefault="002E4B30" w:rsidP="002E4B30">
            <w:pPr>
              <w:bidi/>
              <w:spacing w:before="80" w:after="0" w:line="276" w:lineRule="auto"/>
              <w:rPr>
                <w:rFonts w:ascii="Simplified Arabic" w:eastAsia="Times New Roman" w:hAnsi="Simplified Arabic" w:cs="Simplified Arabic" w:hint="cs"/>
                <w:b/>
                <w:rtl/>
                <w:lang w:val="en-GB"/>
              </w:rPr>
            </w:pPr>
            <w:r w:rsidRPr="002E4B30">
              <w:rPr>
                <w:rFonts w:ascii="Simplified Arabic" w:eastAsia="Times New Roman" w:hAnsi="Simplified Arabic" w:cs="Simplified Arabic"/>
                <w:b/>
                <w:rtl/>
                <w:lang w:val="en-GB"/>
              </w:rPr>
              <w:t xml:space="preserve">ه- </w:t>
            </w:r>
            <w:r w:rsidRPr="002E4B30">
              <w:rPr>
                <w:rFonts w:ascii="Simplified Arabic" w:eastAsia="Times New Roman" w:hAnsi="Simplified Arabic" w:cs="Simplified Arabic" w:hint="cs"/>
                <w:b/>
                <w:rtl/>
                <w:lang w:val="en-GB"/>
              </w:rPr>
              <w:t>إعطاء الدرجات:</w:t>
            </w:r>
          </w:p>
          <w:p w:rsidR="002E4B30" w:rsidRPr="002E4B30" w:rsidRDefault="002E4B30" w:rsidP="002E4B30">
            <w:pPr>
              <w:bidi/>
              <w:spacing w:before="80" w:after="0" w:line="276" w:lineRule="auto"/>
              <w:rPr>
                <w:rFonts w:ascii="Simplified Arabic" w:eastAsia="Times New Roman" w:hAnsi="Simplified Arabic" w:cs="Simplified Arabic"/>
                <w:b/>
                <w:rtl/>
                <w:lang w:val="en-GB"/>
              </w:rPr>
            </w:pPr>
            <w:r w:rsidRPr="002E4B30">
              <w:rPr>
                <w:rFonts w:ascii="Simplified Arabic" w:eastAsia="Times New Roman" w:hAnsi="Simplified Arabic" w:cs="Simplified Arabic" w:hint="cs"/>
                <w:b/>
                <w:rtl/>
                <w:lang w:val="en-GB"/>
              </w:rPr>
              <w:t>يتم تطبيق القوانين والأنظمة والتعليمات النافذة في الجامعة الأردنية.</w:t>
            </w:r>
          </w:p>
          <w:p w:rsidR="002E4B30" w:rsidRPr="002E4B30" w:rsidRDefault="002E4B30" w:rsidP="002E4B30">
            <w:pPr>
              <w:bidi/>
              <w:spacing w:before="80" w:after="0" w:line="276" w:lineRule="auto"/>
              <w:rPr>
                <w:rFonts w:ascii="Simplified Arabic" w:eastAsia="Times New Roman" w:hAnsi="Simplified Arabic" w:cs="Simplified Arabic" w:hint="cs"/>
                <w:b/>
                <w:rtl/>
                <w:lang w:val="en-GB"/>
              </w:rPr>
            </w:pPr>
            <w:r w:rsidRPr="002E4B30">
              <w:rPr>
                <w:rFonts w:ascii="Simplified Arabic" w:eastAsia="Times New Roman" w:hAnsi="Simplified Arabic" w:cs="Simplified Arabic"/>
                <w:b/>
                <w:rtl/>
                <w:lang w:val="en-GB"/>
              </w:rPr>
              <w:t>و- الخدمات</w:t>
            </w:r>
            <w:r w:rsidRPr="002E4B30">
              <w:rPr>
                <w:rFonts w:ascii="Simplified Arabic" w:eastAsia="Times New Roman" w:hAnsi="Simplified Arabic" w:cs="Simplified Arabic" w:hint="cs"/>
                <w:b/>
                <w:rtl/>
                <w:lang w:val="en-GB"/>
              </w:rPr>
              <w:t xml:space="preserve"> </w:t>
            </w:r>
            <w:r w:rsidRPr="002E4B30">
              <w:rPr>
                <w:rFonts w:ascii="Simplified Arabic" w:eastAsia="Times New Roman" w:hAnsi="Simplified Arabic" w:cs="Simplified Arabic"/>
                <w:b/>
                <w:rtl/>
                <w:lang w:val="en-GB"/>
              </w:rPr>
              <w:t xml:space="preserve">المتوفرة </w:t>
            </w:r>
            <w:r w:rsidRPr="002E4B30">
              <w:rPr>
                <w:rFonts w:ascii="Simplified Arabic" w:eastAsia="Times New Roman" w:hAnsi="Simplified Arabic" w:cs="Simplified Arabic" w:hint="cs"/>
                <w:b/>
                <w:rtl/>
                <w:lang w:val="en-GB"/>
              </w:rPr>
              <w:t>ب</w:t>
            </w:r>
            <w:r w:rsidRPr="002E4B30">
              <w:rPr>
                <w:rFonts w:ascii="Simplified Arabic" w:eastAsia="Times New Roman" w:hAnsi="Simplified Arabic" w:cs="Simplified Arabic"/>
                <w:b/>
                <w:rtl/>
                <w:lang w:val="en-GB"/>
              </w:rPr>
              <w:t xml:space="preserve">الجامعة </w:t>
            </w:r>
            <w:r w:rsidRPr="002E4B30">
              <w:rPr>
                <w:rFonts w:ascii="Simplified Arabic" w:eastAsia="Times New Roman" w:hAnsi="Simplified Arabic" w:cs="Simplified Arabic" w:hint="cs"/>
                <w:b/>
                <w:rtl/>
                <w:lang w:val="en-GB"/>
              </w:rPr>
              <w:t>و</w:t>
            </w:r>
            <w:r w:rsidRPr="002E4B30">
              <w:rPr>
                <w:rFonts w:ascii="Simplified Arabic" w:eastAsia="Times New Roman" w:hAnsi="Simplified Arabic" w:cs="Simplified Arabic"/>
                <w:b/>
                <w:rtl/>
                <w:lang w:val="en-GB"/>
              </w:rPr>
              <w:t xml:space="preserve">التي </w:t>
            </w:r>
            <w:r w:rsidRPr="002E4B30">
              <w:rPr>
                <w:rFonts w:ascii="Simplified Arabic" w:eastAsia="Times New Roman" w:hAnsi="Simplified Arabic" w:cs="Simplified Arabic" w:hint="cs"/>
                <w:b/>
                <w:rtl/>
                <w:lang w:val="en-GB"/>
              </w:rPr>
              <w:t>تسهم في دراسة المادة:</w:t>
            </w:r>
          </w:p>
          <w:p w:rsidR="002E4B30" w:rsidRPr="002E4B30" w:rsidRDefault="002E4B30" w:rsidP="002E4B30">
            <w:pPr>
              <w:bidi/>
              <w:spacing w:before="80" w:after="0" w:line="276" w:lineRule="auto"/>
              <w:rPr>
                <w:rFonts w:ascii="Arial" w:eastAsia="Times New Roman" w:hAnsi="Arial" w:cs="Arial" w:hint="cs"/>
                <w:sz w:val="20"/>
                <w:szCs w:val="24"/>
                <w:rtl/>
                <w:lang w:val="en-GB" w:bidi="ar-JO"/>
              </w:rPr>
            </w:pPr>
            <w:r w:rsidRPr="002E4B30">
              <w:rPr>
                <w:rFonts w:ascii="Arial" w:eastAsia="Times New Roman" w:hAnsi="Arial" w:cs="Arial" w:hint="cs"/>
                <w:sz w:val="20"/>
                <w:szCs w:val="24"/>
                <w:rtl/>
                <w:lang w:val="en-GB" w:bidi="ar-JO"/>
              </w:rPr>
              <w:t>توفر الجامعة الأردنية القاعات الصفية والمختبرات الضرورية لتدريس المادة.</w:t>
            </w:r>
          </w:p>
        </w:tc>
      </w:tr>
    </w:tbl>
    <w:p w:rsidR="002E4B30" w:rsidRPr="002E4B30" w:rsidRDefault="002E4B30" w:rsidP="002E4B30">
      <w:pPr>
        <w:keepNext/>
        <w:tabs>
          <w:tab w:val="left" w:pos="576"/>
          <w:tab w:val="left" w:pos="1152"/>
          <w:tab w:val="left" w:pos="1728"/>
          <w:tab w:val="left" w:pos="2304"/>
        </w:tabs>
        <w:bidi/>
        <w:spacing w:before="240" w:after="120" w:line="240" w:lineRule="auto"/>
        <w:rPr>
          <w:rFonts w:ascii="Simplified Arabic" w:eastAsia="Times New Roman" w:hAnsi="Simplified Arabic" w:cs="Simplified Arabic"/>
          <w:b/>
          <w:bCs/>
          <w:lang w:val="en-GB"/>
        </w:rPr>
      </w:pPr>
      <w:r w:rsidRPr="002E4B30">
        <w:rPr>
          <w:rFonts w:ascii="Simplified Arabic" w:eastAsia="Times New Roman" w:hAnsi="Simplified Arabic" w:cs="Simplified Arabic"/>
          <w:b/>
          <w:bCs/>
          <w:rtl/>
          <w:lang w:val="en-GB"/>
        </w:rPr>
        <w:lastRenderedPageBreak/>
        <w:t>24</w:t>
      </w:r>
      <w:r w:rsidRPr="002E4B30">
        <w:rPr>
          <w:rFonts w:ascii="Simplified Arabic" w:eastAsia="Times New Roman" w:hAnsi="Simplified Arabic" w:cs="Simplified Arabic"/>
          <w:b/>
          <w:bCs/>
          <w:lang w:val="en-GB"/>
        </w:rPr>
        <w:t>.</w:t>
      </w:r>
      <w:r w:rsidRPr="002E4B30">
        <w:rPr>
          <w:rFonts w:ascii="Simplified Arabic" w:eastAsia="Times New Roman" w:hAnsi="Simplified Arabic" w:cs="Simplified Arabic"/>
          <w:b/>
          <w:bCs/>
          <w:rtl/>
          <w:lang w:val="en-GB"/>
        </w:rPr>
        <w:t xml:space="preserve"> </w:t>
      </w:r>
      <w:r w:rsidRPr="002E4B30">
        <w:rPr>
          <w:rFonts w:ascii="Simplified Arabic" w:eastAsia="Times New Roman" w:hAnsi="Simplified Arabic" w:cs="Simplified Arabic" w:hint="cs"/>
          <w:b/>
          <w:bCs/>
          <w:rtl/>
          <w:lang w:val="en-GB"/>
        </w:rPr>
        <w:t xml:space="preserve">مصادر التعلّم والتعليم </w:t>
      </w:r>
      <w:r w:rsidRPr="002E4B30">
        <w:rPr>
          <w:rFonts w:ascii="Simplified Arabic" w:eastAsia="Times New Roman" w:hAnsi="Simplified Arabic" w:cs="Simplified Arabic" w:hint="cs"/>
          <w:b/>
          <w:sz w:val="20"/>
          <w:szCs w:val="20"/>
          <w:rtl/>
          <w:lang w:val="en-GB"/>
        </w:rPr>
        <w:t>(المرافق، المعدات، الأجهزة، البرمجيات، المختبرات، المشاغل، اماكن التدريب)</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2E4B30" w:rsidRPr="002E4B30" w:rsidTr="00E628A9">
        <w:tblPrEx>
          <w:tblCellMar>
            <w:top w:w="0" w:type="dxa"/>
            <w:bottom w:w="0" w:type="dxa"/>
          </w:tblCellMar>
        </w:tblPrEx>
        <w:trPr>
          <w:trHeight w:val="833"/>
        </w:trPr>
        <w:tc>
          <w:tcPr>
            <w:tcW w:w="10008" w:type="dxa"/>
            <w:tcBorders>
              <w:bottom w:val="single" w:sz="4" w:space="0" w:color="auto"/>
            </w:tcBorders>
          </w:tcPr>
          <w:p w:rsidR="002E4B30" w:rsidRPr="002E4B30" w:rsidRDefault="002E4B30" w:rsidP="002E4B30">
            <w:pPr>
              <w:bidi/>
              <w:spacing w:before="120" w:after="100" w:afterAutospacing="1" w:line="240" w:lineRule="auto"/>
              <w:rPr>
                <w:rFonts w:ascii="Cambria" w:eastAsia="Times New Roman" w:hAnsi="Cambria" w:cs="Arial"/>
                <w:rtl/>
                <w:lang w:val="en-GB"/>
              </w:rPr>
            </w:pPr>
            <w:r w:rsidRPr="002E4B30">
              <w:rPr>
                <w:rFonts w:ascii="Cambria" w:eastAsia="Times New Roman" w:hAnsi="Cambria" w:cs="Arial" w:hint="cs"/>
                <w:rtl/>
                <w:lang w:val="en-GB"/>
              </w:rPr>
              <w:t>- أجهزة عرض البيانات.</w:t>
            </w:r>
          </w:p>
          <w:p w:rsidR="002E4B30" w:rsidRPr="002E4B30" w:rsidRDefault="002E4B30" w:rsidP="002E4B30">
            <w:pPr>
              <w:bidi/>
              <w:spacing w:before="120" w:after="100" w:afterAutospacing="1" w:line="240" w:lineRule="auto"/>
              <w:rPr>
                <w:rFonts w:ascii="Cambria" w:eastAsia="Times New Roman" w:hAnsi="Cambria" w:cs="Arial" w:hint="cs"/>
                <w:rtl/>
                <w:lang w:val="en-GB"/>
              </w:rPr>
            </w:pPr>
            <w:r w:rsidRPr="002E4B30">
              <w:rPr>
                <w:rFonts w:ascii="Cambria" w:eastAsia="Times New Roman" w:hAnsi="Cambria" w:cs="Arial" w:hint="cs"/>
                <w:rtl/>
                <w:lang w:val="en-GB"/>
              </w:rPr>
              <w:t xml:space="preserve">- قواعد البيانات العالمية للوصول </w:t>
            </w:r>
            <w:r w:rsidRPr="002E4B30">
              <w:rPr>
                <w:rFonts w:ascii="Cambria" w:eastAsia="Times New Roman" w:hAnsi="Cambria" w:cs="Arial" w:hint="eastAsia"/>
                <w:rtl/>
                <w:lang w:val="en-GB"/>
              </w:rPr>
              <w:t>للأبحاث</w:t>
            </w:r>
            <w:r w:rsidRPr="002E4B30">
              <w:rPr>
                <w:rFonts w:ascii="Cambria" w:eastAsia="Times New Roman" w:hAnsi="Cambria" w:cs="Arial" w:hint="cs"/>
                <w:rtl/>
                <w:lang w:val="en-GB"/>
              </w:rPr>
              <w:t xml:space="preserve"> والدراسات ذات العلاقة.</w:t>
            </w:r>
          </w:p>
          <w:p w:rsidR="002E4B30" w:rsidRPr="002E4B30" w:rsidRDefault="002E4B30" w:rsidP="002E4B30">
            <w:pPr>
              <w:bidi/>
              <w:spacing w:before="120" w:after="100" w:afterAutospacing="1" w:line="240" w:lineRule="auto"/>
              <w:rPr>
                <w:rFonts w:ascii="Cambria" w:eastAsia="Times New Roman" w:hAnsi="Cambria" w:cs="Arial"/>
                <w:lang w:val="en-GB"/>
              </w:rPr>
            </w:pPr>
            <w:r w:rsidRPr="002E4B30">
              <w:rPr>
                <w:rFonts w:ascii="Cambria" w:eastAsia="Times New Roman" w:hAnsi="Cambria" w:cs="Arial" w:hint="cs"/>
                <w:rtl/>
                <w:lang w:val="en-GB"/>
              </w:rPr>
              <w:t>- توفر المصادر والمراجع الضرورية للمادة في مكتبة الجامعة حتى يستطيع الطلبة الرجوع اليها.</w:t>
            </w:r>
          </w:p>
        </w:tc>
      </w:tr>
    </w:tbl>
    <w:p w:rsidR="002E4B30" w:rsidRPr="002E4B30" w:rsidRDefault="002E4B30" w:rsidP="002E4B30">
      <w:pPr>
        <w:keepNext/>
        <w:bidi/>
        <w:spacing w:after="0" w:line="240" w:lineRule="auto"/>
        <w:outlineLvl w:val="6"/>
        <w:rPr>
          <w:rFonts w:ascii="Cambria" w:eastAsia="Times New Roman" w:hAnsi="Cambria" w:cs="Arial"/>
          <w:b/>
          <w:bCs/>
          <w:lang w:val="en-GB" w:eastAsia="x-none"/>
        </w:rPr>
      </w:pPr>
    </w:p>
    <w:p w:rsidR="002E4B30" w:rsidRPr="002E4B30" w:rsidRDefault="002E4B30" w:rsidP="002E4B30">
      <w:pPr>
        <w:keepNext/>
        <w:bidi/>
        <w:spacing w:after="0" w:line="240" w:lineRule="auto"/>
        <w:outlineLvl w:val="6"/>
        <w:rPr>
          <w:rFonts w:ascii="Cambria" w:eastAsia="Times New Roman" w:hAnsi="Cambria" w:cs="Arial"/>
          <w:b/>
          <w:bCs/>
          <w:lang w:val="en-GB" w:eastAsia="x-none"/>
        </w:rPr>
      </w:pPr>
      <w:r w:rsidRPr="002E4B30">
        <w:rPr>
          <w:rFonts w:ascii="Cambria" w:eastAsia="Times New Roman" w:hAnsi="Cambria" w:cs="Arial" w:hint="cs"/>
          <w:b/>
          <w:bCs/>
          <w:rtl/>
          <w:lang w:val="en-GB" w:eastAsia="x-none"/>
        </w:rPr>
        <w:t>25</w:t>
      </w:r>
      <w:r w:rsidRPr="002E4B30">
        <w:rPr>
          <w:rFonts w:ascii="Cambria" w:eastAsia="Times New Roman" w:hAnsi="Cambria" w:cs="Arial"/>
          <w:b/>
          <w:bCs/>
          <w:lang w:val="en-GB" w:eastAsia="x-none"/>
        </w:rPr>
        <w:t>.</w:t>
      </w:r>
      <w:r w:rsidRPr="002E4B30">
        <w:rPr>
          <w:rFonts w:ascii="Cambria" w:eastAsia="Times New Roman" w:hAnsi="Cambria" w:cs="Arial" w:hint="cs"/>
          <w:b/>
          <w:bCs/>
          <w:rtl/>
          <w:lang w:val="en-GB" w:eastAsia="x-none"/>
        </w:rPr>
        <w:t xml:space="preserve"> </w:t>
      </w:r>
      <w:r w:rsidRPr="002E4B30">
        <w:rPr>
          <w:rFonts w:ascii="Simplified Arabic" w:eastAsia="Times New Roman" w:hAnsi="Simplified Arabic" w:cs="Simplified Arabic"/>
          <w:b/>
          <w:bCs/>
          <w:rtl/>
          <w:lang w:val="en-GB" w:eastAsia="x-none"/>
        </w:rPr>
        <w:t>المراجع</w:t>
      </w:r>
    </w:p>
    <w:p w:rsidR="002E4B30" w:rsidRPr="002E4B30" w:rsidRDefault="002E4B30" w:rsidP="002E4B30">
      <w:pPr>
        <w:bidi/>
        <w:spacing w:after="0" w:line="240" w:lineRule="auto"/>
        <w:rPr>
          <w:rFonts w:ascii="Cambria" w:eastAsia="Times New Roman" w:hAnsi="Cambria" w:cs="Times New Roman"/>
          <w:lang w:val="en-G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2E4B30" w:rsidRPr="002E4B30" w:rsidTr="00E628A9">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2E4B30" w:rsidRPr="002E4B30" w:rsidRDefault="002E4B30" w:rsidP="002E4B30">
            <w:pPr>
              <w:tabs>
                <w:tab w:val="left" w:pos="1686"/>
              </w:tabs>
              <w:bidi/>
              <w:spacing w:after="0" w:line="240" w:lineRule="auto"/>
              <w:rPr>
                <w:rFonts w:ascii="Simplified Arabic" w:eastAsia="Times New Roman" w:hAnsi="Simplified Arabic" w:cs="Simplified Arabic"/>
                <w:rtl/>
              </w:rPr>
            </w:pPr>
            <w:r w:rsidRPr="002E4B30">
              <w:rPr>
                <w:rFonts w:ascii="Simplified Arabic" w:eastAsia="Times New Roman" w:hAnsi="Simplified Arabic" w:cs="Simplified Arabic"/>
                <w:rtl/>
              </w:rPr>
              <w:t>أ-  الكتب المطلوبة، والقراء</w:t>
            </w:r>
            <w:r w:rsidRPr="002E4B30">
              <w:rPr>
                <w:rFonts w:ascii="Simplified Arabic" w:eastAsia="Times New Roman" w:hAnsi="Simplified Arabic" w:cs="Simplified Arabic" w:hint="cs"/>
                <w:rtl/>
              </w:rPr>
              <w:t xml:space="preserve">ات </w:t>
            </w:r>
            <w:r w:rsidRPr="002E4B30">
              <w:rPr>
                <w:rFonts w:ascii="Simplified Arabic" w:eastAsia="Times New Roman" w:hAnsi="Simplified Arabic" w:cs="Simplified Arabic"/>
                <w:rtl/>
              </w:rPr>
              <w:t>و</w:t>
            </w:r>
            <w:r w:rsidRPr="002E4B30">
              <w:rPr>
                <w:rFonts w:ascii="Simplified Arabic" w:eastAsia="Times New Roman" w:hAnsi="Simplified Arabic" w:cs="Simplified Arabic" w:hint="cs"/>
                <w:rtl/>
              </w:rPr>
              <w:t xml:space="preserve">المواد </w:t>
            </w:r>
            <w:r w:rsidRPr="002E4B30">
              <w:rPr>
                <w:rFonts w:ascii="Simplified Arabic" w:eastAsia="Times New Roman" w:hAnsi="Simplified Arabic" w:cs="Simplified Arabic"/>
                <w:rtl/>
              </w:rPr>
              <w:t>السمعية والبصرية</w:t>
            </w:r>
            <w:r w:rsidRPr="002E4B30">
              <w:rPr>
                <w:rFonts w:ascii="Simplified Arabic" w:eastAsia="Times New Roman" w:hAnsi="Simplified Arabic" w:cs="Simplified Arabic" w:hint="cs"/>
                <w:rtl/>
              </w:rPr>
              <w:t xml:space="preserve"> </w:t>
            </w:r>
            <w:r w:rsidRPr="002E4B30">
              <w:rPr>
                <w:rFonts w:ascii="Simplified Arabic" w:eastAsia="Times New Roman" w:hAnsi="Simplified Arabic" w:cs="Simplified Arabic"/>
                <w:rtl/>
              </w:rPr>
              <w:t>المخصصة:</w:t>
            </w:r>
          </w:p>
          <w:p w:rsidR="002E4B30" w:rsidRPr="002E4B30" w:rsidRDefault="002E4B30" w:rsidP="002E4B30">
            <w:pPr>
              <w:numPr>
                <w:ilvl w:val="0"/>
                <w:numId w:val="6"/>
              </w:numPr>
              <w:spacing w:after="0" w:line="500" w:lineRule="exact"/>
              <w:contextualSpacing/>
              <w:jc w:val="both"/>
              <w:rPr>
                <w:rFonts w:ascii="Simplified Arabic" w:eastAsia="Times New Roman" w:hAnsi="Simplified Arabic" w:cs="Simplified Arabic" w:hint="cs"/>
              </w:rPr>
            </w:pPr>
            <w:r w:rsidRPr="002E4B30">
              <w:rPr>
                <w:rFonts w:ascii="Simplified Arabic" w:eastAsia="Times New Roman" w:hAnsi="Simplified Arabic" w:cs="Simplified Arabic"/>
              </w:rPr>
              <w:t>Fennell, David (2007) Ecotourism, Routledge, 3rd edition, New York.</w:t>
            </w:r>
          </w:p>
          <w:p w:rsidR="002E4B30" w:rsidRPr="002E4B30" w:rsidRDefault="002E4B30" w:rsidP="002E4B30">
            <w:pPr>
              <w:numPr>
                <w:ilvl w:val="0"/>
                <w:numId w:val="6"/>
              </w:numPr>
              <w:bidi/>
              <w:spacing w:after="200" w:line="500" w:lineRule="exact"/>
              <w:contextualSpacing/>
              <w:jc w:val="both"/>
              <w:rPr>
                <w:rFonts w:ascii="Arabic Typesetting" w:eastAsia="Calibri" w:hAnsi="Arabic Typesetting" w:cs="Arabic Typesetting" w:hint="cs"/>
                <w:sz w:val="40"/>
                <w:szCs w:val="40"/>
                <w:lang w:bidi="ar-JO"/>
              </w:rPr>
            </w:pPr>
            <w:r w:rsidRPr="002E4B30">
              <w:rPr>
                <w:rFonts w:ascii="Simplified Arabic" w:eastAsia="Times New Roman" w:hAnsi="Simplified Arabic" w:cs="Simplified Arabic" w:hint="cs"/>
                <w:rtl/>
              </w:rPr>
              <w:t>الرواضية، زياد (2013) السياحة البيئية: المفاهيم والأسس والمقومات، مطابع الدستور، الطبعة الأولى، عمان</w:t>
            </w:r>
            <w:r w:rsidRPr="002E4B30">
              <w:rPr>
                <w:rFonts w:ascii="Arabic Typesetting" w:eastAsia="Calibri" w:hAnsi="Arabic Typesetting" w:cs="Arabic Typesetting" w:hint="cs"/>
                <w:sz w:val="40"/>
                <w:szCs w:val="40"/>
                <w:rtl/>
                <w:lang w:bidi="ar-JO"/>
              </w:rPr>
              <w:t>.</w:t>
            </w:r>
          </w:p>
          <w:p w:rsidR="002E4B30" w:rsidRPr="002E4B30" w:rsidRDefault="002E4B30" w:rsidP="002E4B30">
            <w:pPr>
              <w:tabs>
                <w:tab w:val="left" w:pos="1686"/>
              </w:tabs>
              <w:bidi/>
              <w:spacing w:after="0" w:line="240" w:lineRule="auto"/>
              <w:rPr>
                <w:rFonts w:ascii="Simplified Arabic" w:eastAsia="Times New Roman" w:hAnsi="Simplified Arabic" w:cs="Simplified Arabic"/>
                <w:rtl/>
              </w:rPr>
            </w:pPr>
            <w:r w:rsidRPr="002E4B30">
              <w:rPr>
                <w:rFonts w:ascii="Simplified Arabic" w:eastAsia="Times New Roman" w:hAnsi="Simplified Arabic" w:cs="Simplified Arabic"/>
                <w:rtl/>
              </w:rPr>
              <w:t>ب-  الكتب الموصى بها، وغيرها من المواد</w:t>
            </w:r>
            <w:r w:rsidRPr="002E4B30">
              <w:rPr>
                <w:rFonts w:ascii="Simplified Arabic" w:eastAsia="Times New Roman" w:hAnsi="Simplified Arabic" w:cs="Simplified Arabic" w:hint="cs"/>
                <w:rtl/>
              </w:rPr>
              <w:t xml:space="preserve"> التعليمية الورقية والإلكترونية</w:t>
            </w:r>
            <w:r w:rsidRPr="002E4B30">
              <w:rPr>
                <w:rFonts w:ascii="Simplified Arabic" w:eastAsia="Times New Roman" w:hAnsi="Simplified Arabic" w:cs="Simplified Arabic"/>
                <w:rtl/>
              </w:rPr>
              <w:t xml:space="preserve">. </w:t>
            </w:r>
          </w:p>
          <w:p w:rsidR="002E4B30" w:rsidRPr="002E4B30" w:rsidRDefault="002E4B30" w:rsidP="002E4B30">
            <w:pPr>
              <w:numPr>
                <w:ilvl w:val="0"/>
                <w:numId w:val="6"/>
              </w:numPr>
              <w:bidi/>
              <w:spacing w:after="0" w:line="500" w:lineRule="exact"/>
              <w:contextualSpacing/>
              <w:jc w:val="both"/>
              <w:rPr>
                <w:rFonts w:ascii="Simplified Arabic" w:eastAsia="Times New Roman" w:hAnsi="Simplified Arabic" w:cs="Simplified Arabic" w:hint="cs"/>
              </w:rPr>
            </w:pPr>
            <w:r w:rsidRPr="002E4B30">
              <w:rPr>
                <w:rFonts w:ascii="Simplified Arabic" w:eastAsia="Times New Roman" w:hAnsi="Simplified Arabic" w:cs="Simplified Arabic"/>
                <w:rtl/>
              </w:rPr>
              <w:t>العاني، رعد مجيد (2009) فن سياحة المخيمات، دار كنوز المعرفة العلمية للنشر والتوزيع، عمان.</w:t>
            </w:r>
          </w:p>
          <w:p w:rsidR="002E4B30" w:rsidRPr="002E4B30" w:rsidRDefault="002E4B30" w:rsidP="002E4B30">
            <w:pPr>
              <w:numPr>
                <w:ilvl w:val="0"/>
                <w:numId w:val="6"/>
              </w:numPr>
              <w:bidi/>
              <w:spacing w:after="0" w:line="500" w:lineRule="exact"/>
              <w:contextualSpacing/>
              <w:jc w:val="both"/>
              <w:rPr>
                <w:rFonts w:ascii="Simplified Arabic" w:eastAsia="Times New Roman" w:hAnsi="Simplified Arabic" w:cs="Simplified Arabic" w:hint="cs"/>
              </w:rPr>
            </w:pPr>
            <w:r w:rsidRPr="002E4B30">
              <w:rPr>
                <w:rFonts w:ascii="Simplified Arabic" w:eastAsia="Times New Roman" w:hAnsi="Simplified Arabic" w:cs="Simplified Arabic"/>
                <w:rtl/>
              </w:rPr>
              <w:t>غرايبة ، خليف مصطفى (2008) السياحة البيئيّة، دار يافا العلمية للنشر والتوزيع، الطبعة الأولى، عمان</w:t>
            </w:r>
            <w:r w:rsidRPr="002E4B30">
              <w:rPr>
                <w:rFonts w:ascii="Simplified Arabic" w:eastAsia="Times New Roman" w:hAnsi="Simplified Arabic" w:cs="Simplified Arabic" w:hint="cs"/>
                <w:rtl/>
              </w:rPr>
              <w:t>.</w:t>
            </w:r>
          </w:p>
          <w:p w:rsidR="002E4B30" w:rsidRPr="002E4B30" w:rsidRDefault="002E4B30" w:rsidP="002E4B30">
            <w:pPr>
              <w:numPr>
                <w:ilvl w:val="0"/>
                <w:numId w:val="6"/>
              </w:numPr>
              <w:spacing w:after="0" w:line="500" w:lineRule="exact"/>
              <w:contextualSpacing/>
              <w:jc w:val="both"/>
              <w:rPr>
                <w:rFonts w:ascii="Simplified Arabic" w:eastAsia="Times New Roman" w:hAnsi="Simplified Arabic" w:cs="Simplified Arabic" w:hint="cs"/>
              </w:rPr>
            </w:pPr>
            <w:r w:rsidRPr="002E4B30">
              <w:rPr>
                <w:rFonts w:ascii="Simplified Arabic" w:eastAsia="Times New Roman" w:hAnsi="Simplified Arabic" w:cs="Simplified Arabic"/>
              </w:rPr>
              <w:t xml:space="preserve">Fennell, D. A. (2002) Ecotourism </w:t>
            </w:r>
            <w:proofErr w:type="spellStart"/>
            <w:r w:rsidRPr="002E4B30">
              <w:rPr>
                <w:rFonts w:ascii="Simplified Arabic" w:eastAsia="Times New Roman" w:hAnsi="Simplified Arabic" w:cs="Simplified Arabic"/>
              </w:rPr>
              <w:t>Programme</w:t>
            </w:r>
            <w:proofErr w:type="spellEnd"/>
            <w:r w:rsidRPr="002E4B30">
              <w:rPr>
                <w:rFonts w:ascii="Simplified Arabic" w:eastAsia="Times New Roman" w:hAnsi="Simplified Arabic" w:cs="Simplified Arabic"/>
              </w:rPr>
              <w:t xml:space="preserve"> Planning. CABI publishing, Oxon, UK.</w:t>
            </w:r>
          </w:p>
          <w:p w:rsidR="002E4B30" w:rsidRPr="002E4B30" w:rsidRDefault="002E4B30" w:rsidP="002E4B30">
            <w:pPr>
              <w:numPr>
                <w:ilvl w:val="0"/>
                <w:numId w:val="6"/>
              </w:numPr>
              <w:spacing w:after="0" w:line="500" w:lineRule="exact"/>
              <w:contextualSpacing/>
              <w:jc w:val="both"/>
              <w:rPr>
                <w:rFonts w:ascii="Simplified Arabic" w:eastAsia="Times New Roman" w:hAnsi="Simplified Arabic" w:cs="Simplified Arabic"/>
              </w:rPr>
            </w:pPr>
            <w:r w:rsidRPr="002E4B30">
              <w:rPr>
                <w:rFonts w:ascii="Simplified Arabic" w:eastAsia="Times New Roman" w:hAnsi="Simplified Arabic" w:cs="Simplified Arabic"/>
              </w:rPr>
              <w:t xml:space="preserve">Wearing, Stephen, and John Neil (2009) Ecotourism: Impacts, potentials and possibilities? Butterworth- Heinemann, 2nd </w:t>
            </w:r>
            <w:proofErr w:type="gramStart"/>
            <w:r w:rsidRPr="002E4B30">
              <w:rPr>
                <w:rFonts w:ascii="Simplified Arabic" w:eastAsia="Times New Roman" w:hAnsi="Simplified Arabic" w:cs="Simplified Arabic"/>
              </w:rPr>
              <w:t>edition ,</w:t>
            </w:r>
            <w:proofErr w:type="gramEnd"/>
            <w:r w:rsidRPr="002E4B30">
              <w:rPr>
                <w:rFonts w:ascii="Simplified Arabic" w:eastAsia="Times New Roman" w:hAnsi="Simplified Arabic" w:cs="Simplified Arabic"/>
              </w:rPr>
              <w:t xml:space="preserve"> Oxford (UK).</w:t>
            </w:r>
          </w:p>
          <w:p w:rsidR="002E4B30" w:rsidRPr="002E4B30" w:rsidRDefault="002E4B30" w:rsidP="002E4B30">
            <w:pPr>
              <w:numPr>
                <w:ilvl w:val="0"/>
                <w:numId w:val="6"/>
              </w:numPr>
              <w:spacing w:after="0" w:line="500" w:lineRule="exact"/>
              <w:contextualSpacing/>
              <w:jc w:val="both"/>
              <w:rPr>
                <w:rFonts w:ascii="Simplified Arabic" w:eastAsia="Times New Roman" w:hAnsi="Simplified Arabic" w:cs="Simplified Arabic"/>
              </w:rPr>
            </w:pPr>
            <w:r w:rsidRPr="002E4B30">
              <w:rPr>
                <w:rFonts w:ascii="Simplified Arabic" w:eastAsia="Times New Roman" w:hAnsi="Simplified Arabic" w:cs="Simplified Arabic"/>
              </w:rPr>
              <w:t xml:space="preserve">Wood, Megan </w:t>
            </w:r>
            <w:proofErr w:type="spellStart"/>
            <w:r w:rsidRPr="002E4B30">
              <w:rPr>
                <w:rFonts w:ascii="Simplified Arabic" w:eastAsia="Times New Roman" w:hAnsi="Simplified Arabic" w:cs="Simplified Arabic"/>
              </w:rPr>
              <w:t>Epler</w:t>
            </w:r>
            <w:proofErr w:type="spellEnd"/>
            <w:r w:rsidRPr="002E4B30">
              <w:rPr>
                <w:rFonts w:ascii="Simplified Arabic" w:eastAsia="Times New Roman" w:hAnsi="Simplified Arabic" w:cs="Simplified Arabic"/>
              </w:rPr>
              <w:t xml:space="preserve"> (2002) Ecotourism: Principles, practices and policies for sustainability, United Nation Environment </w:t>
            </w:r>
            <w:proofErr w:type="spellStart"/>
            <w:r w:rsidRPr="002E4B30">
              <w:rPr>
                <w:rFonts w:ascii="Simplified Arabic" w:eastAsia="Times New Roman" w:hAnsi="Simplified Arabic" w:cs="Simplified Arabic"/>
              </w:rPr>
              <w:t>Programme</w:t>
            </w:r>
            <w:proofErr w:type="spellEnd"/>
            <w:r w:rsidRPr="002E4B30">
              <w:rPr>
                <w:rFonts w:ascii="Simplified Arabic" w:eastAsia="Times New Roman" w:hAnsi="Simplified Arabic" w:cs="Simplified Arabic"/>
              </w:rPr>
              <w:t>, pp. 22.</w:t>
            </w:r>
          </w:p>
          <w:p w:rsidR="002E4B30" w:rsidRPr="002E4B30" w:rsidRDefault="002E4B30" w:rsidP="002E4B30">
            <w:pPr>
              <w:tabs>
                <w:tab w:val="left" w:pos="1686"/>
              </w:tabs>
              <w:bidi/>
              <w:spacing w:after="0" w:line="240" w:lineRule="auto"/>
              <w:rPr>
                <w:rFonts w:ascii="Cambria" w:eastAsia="Times New Roman" w:hAnsi="Cambria" w:cs="Times New Roman" w:hint="cs"/>
                <w:sz w:val="20"/>
                <w:szCs w:val="20"/>
                <w:rtl/>
              </w:rPr>
            </w:pPr>
          </w:p>
          <w:p w:rsidR="002E4B30" w:rsidRPr="002E4B30" w:rsidRDefault="002E4B30" w:rsidP="002E4B30">
            <w:pPr>
              <w:tabs>
                <w:tab w:val="left" w:pos="1686"/>
              </w:tabs>
              <w:bidi/>
              <w:spacing w:after="0" w:line="240" w:lineRule="auto"/>
              <w:rPr>
                <w:rFonts w:ascii="Cambria" w:eastAsia="Times New Roman" w:hAnsi="Cambria" w:cs="Times New Roman"/>
                <w:sz w:val="20"/>
                <w:szCs w:val="20"/>
              </w:rPr>
            </w:pPr>
          </w:p>
        </w:tc>
      </w:tr>
    </w:tbl>
    <w:p w:rsidR="002E4B30" w:rsidRPr="002E4B30" w:rsidRDefault="002E4B30" w:rsidP="002E4B30">
      <w:pPr>
        <w:keepNext/>
        <w:tabs>
          <w:tab w:val="left" w:pos="576"/>
          <w:tab w:val="left" w:pos="1152"/>
          <w:tab w:val="left" w:pos="1728"/>
          <w:tab w:val="left" w:pos="2304"/>
        </w:tabs>
        <w:bidi/>
        <w:spacing w:before="240" w:after="120" w:line="240" w:lineRule="auto"/>
        <w:rPr>
          <w:rFonts w:ascii="Simplified Arabic" w:eastAsia="Times New Roman" w:hAnsi="Simplified Arabic" w:cs="Simplified Arabic"/>
          <w:lang w:val="en-GB"/>
        </w:rPr>
      </w:pPr>
      <w:r w:rsidRPr="002E4B30">
        <w:rPr>
          <w:rFonts w:ascii="Simplified Arabic" w:eastAsia="Times New Roman" w:hAnsi="Simplified Arabic" w:cs="Simplified Arabic"/>
          <w:b/>
          <w:bCs/>
          <w:lang w:val="en-GB"/>
        </w:rPr>
        <w:lastRenderedPageBreak/>
        <w:t>.26</w:t>
      </w:r>
      <w:r w:rsidRPr="002E4B30">
        <w:rPr>
          <w:rFonts w:ascii="Simplified Arabic" w:eastAsia="Times New Roman" w:hAnsi="Simplified Arabic" w:cs="Simplified Arabic"/>
          <w:b/>
          <w:bCs/>
          <w:rtl/>
          <w:lang w:val="en-GB"/>
        </w:rPr>
        <w:t xml:space="preserve"> معلومات إضافية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2E4B30" w:rsidRPr="002E4B30" w:rsidTr="00E628A9">
        <w:tblPrEx>
          <w:tblCellMar>
            <w:top w:w="0" w:type="dxa"/>
            <w:bottom w:w="0" w:type="dxa"/>
          </w:tblCellMar>
        </w:tblPrEx>
        <w:tc>
          <w:tcPr>
            <w:tcW w:w="10008" w:type="dxa"/>
          </w:tcPr>
          <w:p w:rsidR="002E4B30" w:rsidRPr="002E4B30" w:rsidRDefault="002E4B30" w:rsidP="002E4B30">
            <w:pPr>
              <w:bidi/>
              <w:spacing w:after="0" w:line="240" w:lineRule="auto"/>
              <w:rPr>
                <w:rFonts w:ascii="Arial" w:eastAsia="Times New Roman" w:hAnsi="Arial" w:cs="Times New Roman"/>
                <w:sz w:val="20"/>
                <w:szCs w:val="24"/>
                <w:lang w:val="en-GB"/>
              </w:rPr>
            </w:pPr>
          </w:p>
          <w:p w:rsidR="002E4B30" w:rsidRPr="002E4B30" w:rsidRDefault="002E4B30" w:rsidP="002E4B30">
            <w:pPr>
              <w:bidi/>
              <w:spacing w:after="0" w:line="240" w:lineRule="auto"/>
              <w:rPr>
                <w:rFonts w:ascii="Arial" w:eastAsia="Times New Roman" w:hAnsi="Arial" w:cs="Times New Roman" w:hint="cs"/>
                <w:sz w:val="20"/>
                <w:szCs w:val="24"/>
                <w:rtl/>
                <w:lang w:val="en-GB"/>
              </w:rPr>
            </w:pPr>
            <w:r w:rsidRPr="002E4B30">
              <w:rPr>
                <w:rFonts w:ascii="Arial" w:eastAsia="Times New Roman" w:hAnsi="Arial" w:cs="Times New Roman" w:hint="cs"/>
                <w:sz w:val="20"/>
                <w:szCs w:val="24"/>
                <w:rtl/>
                <w:lang w:val="en-GB"/>
              </w:rPr>
              <w:t>يشارك الطلبة في بعض الرحلات الميدانية التي ينظمها قسم الإدارة السياحية لتوسيع المدارك وفتح الآفاق أمام الطلبة من أجل زيادة وعيهم بأهمية المواقع السياحية البيئية في الأردن .</w:t>
            </w:r>
          </w:p>
          <w:p w:rsidR="002E4B30" w:rsidRPr="002E4B30" w:rsidRDefault="002E4B30" w:rsidP="002E4B30">
            <w:pPr>
              <w:bidi/>
              <w:spacing w:after="0" w:line="240" w:lineRule="auto"/>
              <w:rPr>
                <w:rFonts w:ascii="Arial" w:eastAsia="Times New Roman" w:hAnsi="Arial" w:cs="Times New Roman"/>
                <w:sz w:val="20"/>
                <w:szCs w:val="24"/>
              </w:rPr>
            </w:pPr>
          </w:p>
        </w:tc>
      </w:tr>
    </w:tbl>
    <w:p w:rsidR="002E4B30" w:rsidRPr="002E4B30" w:rsidRDefault="002E4B30" w:rsidP="002E4B30">
      <w:pPr>
        <w:bidi/>
        <w:spacing w:after="0" w:line="240" w:lineRule="auto"/>
        <w:jc w:val="right"/>
        <w:rPr>
          <w:rFonts w:ascii="Cambria" w:eastAsia="Times New Roman" w:hAnsi="Cambria" w:cs="Arial"/>
          <w:lang w:val="en-GB"/>
        </w:rPr>
      </w:pPr>
    </w:p>
    <w:p w:rsidR="002E4B30" w:rsidRPr="002E4B30" w:rsidRDefault="002E4B30" w:rsidP="002E4B30">
      <w:pPr>
        <w:bidi/>
        <w:spacing w:after="0" w:line="240" w:lineRule="auto"/>
        <w:rPr>
          <w:rFonts w:ascii="Simplified Arabic" w:eastAsia="Times New Roman" w:hAnsi="Simplified Arabic" w:cs="Simplified Arabic"/>
        </w:rPr>
      </w:pPr>
      <w:r w:rsidRPr="002E4B30">
        <w:rPr>
          <w:rFonts w:ascii="Simplified Arabic" w:eastAsia="Times New Roman" w:hAnsi="Simplified Arabic" w:cs="Simplified Arabic" w:hint="cs"/>
          <w:rtl/>
        </w:rPr>
        <w:t xml:space="preserve">مدرس أو </w:t>
      </w:r>
      <w:r w:rsidRPr="002E4B30">
        <w:rPr>
          <w:rFonts w:ascii="Simplified Arabic" w:eastAsia="Times New Roman" w:hAnsi="Simplified Arabic" w:cs="Simplified Arabic"/>
          <w:rtl/>
        </w:rPr>
        <w:t xml:space="preserve">منسق المادة: </w:t>
      </w:r>
      <w:r w:rsidRPr="002E4B30">
        <w:rPr>
          <w:rFonts w:ascii="Simplified Arabic" w:eastAsia="Times New Roman" w:hAnsi="Simplified Arabic" w:cs="Simplified Arabic" w:hint="cs"/>
          <w:rtl/>
        </w:rPr>
        <w:t xml:space="preserve"> الدكتور زياد عيد الرواضية            </w:t>
      </w:r>
      <w:r w:rsidRPr="002E4B30">
        <w:rPr>
          <w:rFonts w:ascii="Simplified Arabic" w:eastAsia="Times New Roman" w:hAnsi="Simplified Arabic" w:cs="Simplified Arabic"/>
          <w:rtl/>
        </w:rPr>
        <w:t xml:space="preserve"> التوقيع: --------------------- - </w:t>
      </w:r>
      <w:r w:rsidRPr="002E4B30">
        <w:rPr>
          <w:rFonts w:ascii="Simplified Arabic" w:eastAsia="Times New Roman" w:hAnsi="Simplified Arabic" w:cs="Simplified Arabic" w:hint="cs"/>
          <w:rtl/>
        </w:rPr>
        <w:t xml:space="preserve">      </w:t>
      </w:r>
      <w:r w:rsidRPr="002E4B30">
        <w:rPr>
          <w:rFonts w:ascii="Simplified Arabic" w:eastAsia="Times New Roman" w:hAnsi="Simplified Arabic" w:cs="Simplified Arabic"/>
          <w:rtl/>
        </w:rPr>
        <w:t xml:space="preserve">التاريخ: </w:t>
      </w:r>
      <w:r w:rsidRPr="002E4B30">
        <w:rPr>
          <w:rFonts w:ascii="Simplified Arabic" w:eastAsia="Times New Roman" w:hAnsi="Simplified Arabic" w:cs="Simplified Arabic" w:hint="cs"/>
          <w:rtl/>
        </w:rPr>
        <w:t xml:space="preserve"> 30/10/2018    مقرر لجنة الخطة</w:t>
      </w:r>
      <w:r w:rsidRPr="002E4B30">
        <w:rPr>
          <w:rFonts w:ascii="Simplified Arabic" w:eastAsia="Times New Roman" w:hAnsi="Simplified Arabic" w:cs="Simplified Arabic"/>
          <w:rtl/>
        </w:rPr>
        <w:t>/ القسم: ---------------</w:t>
      </w:r>
      <w:r w:rsidRPr="002E4B30">
        <w:rPr>
          <w:rFonts w:ascii="Simplified Arabic" w:eastAsia="Times New Roman" w:hAnsi="Simplified Arabic" w:cs="Simplified Arabic" w:hint="cs"/>
          <w:rtl/>
        </w:rPr>
        <w:t>-</w:t>
      </w:r>
      <w:r w:rsidRPr="002E4B30">
        <w:rPr>
          <w:rFonts w:ascii="Simplified Arabic" w:eastAsia="Times New Roman" w:hAnsi="Simplified Arabic" w:cs="Simplified Arabic"/>
          <w:rtl/>
        </w:rPr>
        <w:t>---------- التوقيع</w:t>
      </w:r>
      <w:r w:rsidRPr="002E4B30">
        <w:rPr>
          <w:rFonts w:ascii="Simplified Arabic" w:eastAsia="Times New Roman" w:hAnsi="Simplified Arabic" w:cs="Simplified Arabic"/>
        </w:rPr>
        <w:t xml:space="preserve"> </w:t>
      </w:r>
      <w:r w:rsidRPr="002E4B30">
        <w:rPr>
          <w:rFonts w:ascii="Simplified Arabic" w:eastAsia="Times New Roman" w:hAnsi="Simplified Arabic" w:cs="Simplified Arabic" w:hint="cs"/>
          <w:rtl/>
        </w:rPr>
        <w:t>----</w:t>
      </w:r>
      <w:r w:rsidRPr="002E4B30">
        <w:rPr>
          <w:rFonts w:ascii="Simplified Arabic" w:eastAsia="Times New Roman" w:hAnsi="Simplified Arabic" w:cs="Simplified Arabic"/>
        </w:rPr>
        <w:t>---</w:t>
      </w:r>
      <w:r w:rsidRPr="002E4B30">
        <w:rPr>
          <w:rFonts w:ascii="Simplified Arabic" w:eastAsia="Times New Roman" w:hAnsi="Simplified Arabic" w:cs="Simplified Arabic" w:hint="cs"/>
          <w:rtl/>
        </w:rPr>
        <w:t>-</w:t>
      </w:r>
      <w:r w:rsidRPr="002E4B30">
        <w:rPr>
          <w:rFonts w:ascii="Simplified Arabic" w:eastAsia="Times New Roman" w:hAnsi="Simplified Arabic" w:cs="Simplified Arabic"/>
        </w:rPr>
        <w:t>------------------------------</w:t>
      </w:r>
    </w:p>
    <w:p w:rsidR="002E4B30" w:rsidRPr="002E4B30" w:rsidRDefault="002E4B30" w:rsidP="002E4B30">
      <w:pPr>
        <w:bidi/>
        <w:spacing w:after="0" w:line="240" w:lineRule="auto"/>
        <w:rPr>
          <w:rFonts w:ascii="Simplified Arabic" w:eastAsia="Times New Roman" w:hAnsi="Simplified Arabic" w:cs="Simplified Arabic"/>
        </w:rPr>
      </w:pPr>
      <w:r w:rsidRPr="002E4B30">
        <w:rPr>
          <w:rFonts w:ascii="Simplified Arabic" w:eastAsia="Times New Roman" w:hAnsi="Simplified Arabic" w:cs="Simplified Arabic"/>
          <w:rtl/>
        </w:rPr>
        <w:t>رئيس القسم: ------------------------- التوقيع</w:t>
      </w:r>
      <w:r w:rsidRPr="002E4B30">
        <w:rPr>
          <w:rFonts w:ascii="Simplified Arabic" w:eastAsia="Times New Roman" w:hAnsi="Simplified Arabic" w:cs="Simplified Arabic" w:hint="cs"/>
          <w:rtl/>
        </w:rPr>
        <w:t>---------------</w:t>
      </w:r>
      <w:r w:rsidRPr="002E4B30">
        <w:rPr>
          <w:rFonts w:ascii="Simplified Arabic" w:eastAsia="Times New Roman" w:hAnsi="Simplified Arabic" w:cs="Simplified Arabic"/>
        </w:rPr>
        <w:t>-----------------------------</w:t>
      </w:r>
      <w:r w:rsidRPr="002E4B30">
        <w:rPr>
          <w:rFonts w:ascii="Simplified Arabic" w:eastAsia="Times New Roman" w:hAnsi="Simplified Arabic" w:cs="Simplified Arabic" w:hint="cs"/>
          <w:rtl/>
        </w:rPr>
        <w:t>-</w:t>
      </w:r>
      <w:r w:rsidRPr="002E4B30">
        <w:rPr>
          <w:rFonts w:ascii="Simplified Arabic" w:eastAsia="Times New Roman" w:hAnsi="Simplified Arabic" w:cs="Simplified Arabic"/>
        </w:rPr>
        <w:t>--</w:t>
      </w:r>
    </w:p>
    <w:p w:rsidR="002E4B30" w:rsidRPr="002E4B30" w:rsidRDefault="002E4B30" w:rsidP="002E4B30">
      <w:pPr>
        <w:bidi/>
        <w:spacing w:after="0" w:line="240" w:lineRule="auto"/>
        <w:rPr>
          <w:rFonts w:ascii="Simplified Arabic" w:eastAsia="Times New Roman" w:hAnsi="Simplified Arabic" w:cs="Simplified Arabic"/>
          <w:sz w:val="24"/>
          <w:szCs w:val="24"/>
        </w:rPr>
      </w:pPr>
      <w:r w:rsidRPr="002E4B30">
        <w:rPr>
          <w:rFonts w:ascii="Simplified Arabic" w:eastAsia="Times New Roman" w:hAnsi="Simplified Arabic" w:cs="Simplified Arabic" w:hint="cs"/>
          <w:rtl/>
        </w:rPr>
        <w:t>مقرر لجنة الخطة/</w:t>
      </w:r>
      <w:r w:rsidRPr="002E4B30">
        <w:rPr>
          <w:rFonts w:ascii="Simplified Arabic" w:eastAsia="Times New Roman" w:hAnsi="Simplified Arabic" w:cs="Simplified Arabic"/>
          <w:rtl/>
        </w:rPr>
        <w:t xml:space="preserve"> الكلية: ------------------------- التوقيع</w:t>
      </w:r>
      <w:r w:rsidRPr="002E4B30">
        <w:rPr>
          <w:rFonts w:ascii="Simplified Arabic" w:eastAsia="Times New Roman" w:hAnsi="Simplified Arabic" w:cs="Simplified Arabic"/>
        </w:rPr>
        <w:t xml:space="preserve"> </w:t>
      </w:r>
      <w:r w:rsidRPr="002E4B30">
        <w:rPr>
          <w:rFonts w:ascii="Simplified Arabic" w:eastAsia="Times New Roman" w:hAnsi="Simplified Arabic" w:cs="Simplified Arabic" w:hint="cs"/>
          <w:rtl/>
        </w:rPr>
        <w:t>-----</w:t>
      </w:r>
      <w:r w:rsidRPr="002E4B30">
        <w:rPr>
          <w:rFonts w:ascii="Simplified Arabic" w:eastAsia="Times New Roman" w:hAnsi="Simplified Arabic" w:cs="Simplified Arabic"/>
        </w:rPr>
        <w:t>---------------------------------</w:t>
      </w:r>
    </w:p>
    <w:p w:rsidR="002E4B30" w:rsidRPr="002E4B30" w:rsidRDefault="002E4B30" w:rsidP="002E4B30">
      <w:pPr>
        <w:bidi/>
        <w:spacing w:after="0" w:line="240" w:lineRule="auto"/>
        <w:rPr>
          <w:rFonts w:ascii="Simplified Arabic" w:eastAsia="Times New Roman" w:hAnsi="Simplified Arabic" w:cs="Simplified Arabic"/>
        </w:rPr>
      </w:pPr>
      <w:r w:rsidRPr="002E4B30">
        <w:rPr>
          <w:rFonts w:ascii="Simplified Arabic" w:eastAsia="Times New Roman" w:hAnsi="Simplified Arabic" w:cs="Simplified Arabic"/>
          <w:rtl/>
        </w:rPr>
        <w:t>العميد: ------------------------------------------- التوقيع</w:t>
      </w:r>
      <w:r w:rsidRPr="002E4B30">
        <w:rPr>
          <w:rFonts w:ascii="Simplified Arabic" w:eastAsia="Times New Roman" w:hAnsi="Simplified Arabic" w:cs="Simplified Arabic"/>
        </w:rPr>
        <w:t>--------------------------------</w:t>
      </w:r>
    </w:p>
    <w:p w:rsidR="006E41A1" w:rsidRDefault="006E41A1">
      <w:bookmarkStart w:id="0" w:name="_GoBack"/>
      <w:bookmarkEnd w:id="0"/>
    </w:p>
    <w:sectPr w:rsidR="006E41A1" w:rsidSect="002E4B30">
      <w:headerReference w:type="default" r:id="rId7"/>
      <w:footerReference w:type="default" r:id="rId8"/>
      <w:headerReference w:type="first" r:id="rId9"/>
      <w:footerReference w:type="first" r:id="rId10"/>
      <w:pgSz w:w="11906" w:h="16838"/>
      <w:pgMar w:top="576" w:right="864" w:bottom="1440" w:left="864" w:header="720" w:footer="720" w:gutter="288"/>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48" w:rsidRDefault="002E4B30" w:rsidP="00382671">
    <w:pPr>
      <w:pStyle w:val="Footer"/>
      <w:rPr>
        <w:rStyle w:val="PageNumber"/>
      </w:rPr>
    </w:pPr>
    <w:r>
      <w:t xml:space="preserve">        </w:t>
    </w:r>
  </w:p>
  <w:p w:rsidR="00332B9A" w:rsidRDefault="002E4B30" w:rsidP="00C93248">
    <w:pPr>
      <w:pStyle w:val="Footer"/>
      <w:jc w:val="right"/>
    </w:pPr>
    <w:r>
      <w:fldChar w:fldCharType="begin"/>
    </w:r>
    <w:r>
      <w:instrText xml:space="preserve"> PAGE   \* MERGEF</w:instrText>
    </w:r>
    <w:r>
      <w:instrText xml:space="preserve">ORMAT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1D" w:rsidRDefault="002E4B30">
    <w:pPr>
      <w:pStyle w:val="Footer"/>
      <w:jc w:val="right"/>
    </w:pPr>
    <w:r>
      <w:fldChar w:fldCharType="begin"/>
    </w:r>
    <w:r>
      <w:instrText xml:space="preserve"> PAGE   \* MERGEFORMAT </w:instrText>
    </w:r>
    <w:r>
      <w:fldChar w:fldCharType="separate"/>
    </w:r>
    <w:r>
      <w:rPr>
        <w:noProof/>
      </w:rPr>
      <w:t>1</w:t>
    </w:r>
    <w:r>
      <w:rPr>
        <w:noProof/>
      </w:rPr>
      <w:fldChar w:fldCharType="end"/>
    </w:r>
  </w:p>
  <w:p w:rsidR="00CF081D" w:rsidRDefault="002E4B30">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20" w:rsidRPr="00F51120" w:rsidRDefault="002E4B30" w:rsidP="00596E06">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w:t>
    </w:r>
    <w:r>
      <w:rPr>
        <w:rFonts w:ascii="Times New Roman" w:hAnsi="Times New Roman" w:cs="Arial" w:hint="cs"/>
        <w:rtl/>
      </w:rPr>
      <w:t>مركز الاعتماد وضمان الجودة</w:t>
    </w:r>
    <w:r w:rsidRPr="00F51120">
      <w:rPr>
        <w:rFonts w:ascii="Times New Roman" w:hAnsi="Times New Roman" w:cs="Arial"/>
      </w:rPr>
      <w:t xml:space="preserve">                                </w:t>
    </w:r>
    <w:r>
      <w:rPr>
        <w:rFonts w:ascii="Times New Roman" w:hAnsi="Times New Roman" w:cs="Arial" w:hint="cs"/>
        <w:rtl/>
      </w:rPr>
      <w:t>مخطط الماد</w:t>
    </w:r>
    <w:r>
      <w:rPr>
        <w:rFonts w:ascii="Times New Roman" w:hAnsi="Times New Roman" w:cs="Arial" w:hint="cs"/>
        <w:rtl/>
      </w:rPr>
      <w:t>ة</w:t>
    </w:r>
    <w:r>
      <w:rPr>
        <w:rFonts w:ascii="Times New Roman" w:hAnsi="Times New Roman" w:cs="Arial" w:hint="cs"/>
        <w:rtl/>
      </w:rPr>
      <w:t xml:space="preserve"> الدراسية</w:t>
    </w:r>
    <w:r w:rsidRPr="00F51120">
      <w:rPr>
        <w:rFonts w:ascii="Times New Roman" w:hAnsi="Times New Roman" w:cs="Arial"/>
      </w:rPr>
      <w:t xml:space="preserve">                         </w:t>
    </w:r>
    <w:r>
      <w:rPr>
        <w:rFonts w:ascii="Times New Roman" w:hAnsi="Times New Roman" w:cs="Arial" w:hint="cs"/>
        <w:rtl/>
      </w:rPr>
      <w:t>الجامعة الأردنية</w:t>
    </w:r>
  </w:p>
  <w:p w:rsidR="00CC4F1F" w:rsidRDefault="002E4B30">
    <w:pPr>
      <w:pStyle w:val="Header"/>
      <w:jc w:val="right"/>
      <w:rPr>
        <w:b/>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5C7" w:rsidRDefault="002E4B30" w:rsidP="00A47C18">
    <w:pPr>
      <w:jc w:val="right"/>
      <w:rPr>
        <w:rFonts w:ascii="Simplified Arabic" w:hAnsi="Simplified Arabic" w:cs="Simplified Arabic"/>
      </w:rPr>
    </w:pPr>
    <w:r w:rsidRPr="005225C7">
      <w:rPr>
        <w:rFonts w:ascii="Calibri" w:hAnsi="Calibri"/>
        <w:noProof/>
        <w:sz w:val="3276"/>
        <w:szCs w:val="3276"/>
      </w:rPr>
      <w:drawing>
        <wp:anchor distT="0" distB="0" distL="114300" distR="114300" simplePos="0" relativeHeight="251659264" behindDoc="0" locked="0" layoutInCell="1" allowOverlap="1">
          <wp:simplePos x="0" y="0"/>
          <wp:positionH relativeFrom="margin">
            <wp:posOffset>0</wp:posOffset>
          </wp:positionH>
          <wp:positionV relativeFrom="margin">
            <wp:posOffset>-1356360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60288" behindDoc="0" locked="0" layoutInCell="1" allowOverlap="1">
          <wp:simplePos x="0" y="0"/>
          <wp:positionH relativeFrom="margin">
            <wp:posOffset>5935345</wp:posOffset>
          </wp:positionH>
          <wp:positionV relativeFrom="margin">
            <wp:posOffset>-1356360</wp:posOffset>
          </wp:positionV>
          <wp:extent cx="504825" cy="571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p>
  <w:p w:rsidR="005225C7" w:rsidRDefault="002E4B30" w:rsidP="00A47C18">
    <w:pPr>
      <w:rPr>
        <w:rFonts w:ascii="Simplified Arabic" w:hAnsi="Simplified Arabic" w:cs="Simplified Arabic"/>
      </w:rPr>
    </w:pPr>
  </w:p>
  <w:p w:rsidR="005225C7" w:rsidRPr="005225C7" w:rsidRDefault="002E4B30" w:rsidP="005225C7">
    <w:pPr>
      <w:jc w:val="center"/>
      <w:rPr>
        <w:rFonts w:ascii="Simplified Arabic" w:hAnsi="Simplified Arabic" w:cs="Simplified Arabic"/>
        <w:b/>
        <w:bCs/>
        <w:lang w:bidi="ar-JO"/>
      </w:rPr>
    </w:pPr>
    <w:r w:rsidRPr="005225C7">
      <w:rPr>
        <w:rFonts w:ascii="Simplified Arabic" w:hAnsi="Simplified Arabic" w:cs="Simplified Arabic"/>
        <w:b/>
        <w:bCs/>
      </w:rPr>
      <w:t xml:space="preserve"> </w:t>
    </w:r>
    <w:r w:rsidRPr="005225C7">
      <w:rPr>
        <w:rFonts w:ascii="Simplified Arabic" w:hAnsi="Simplified Arabic" w:cs="Simplified Arabic" w:hint="cs"/>
        <w:b/>
        <w:bCs/>
        <w:rtl/>
      </w:rPr>
      <w:t xml:space="preserve">مركز </w:t>
    </w:r>
    <w:r w:rsidRPr="005225C7">
      <w:rPr>
        <w:rFonts w:ascii="Simplified Arabic" w:hAnsi="Simplified Arabic" w:cs="Simplified Arabic" w:hint="cs"/>
        <w:b/>
        <w:bCs/>
        <w:rtl/>
      </w:rPr>
      <w:t>الاعتماد وضمان الجودة</w:t>
    </w:r>
    <w:r w:rsidRPr="005225C7">
      <w:rPr>
        <w:rFonts w:ascii="Simplified Arabic" w:hAnsi="Simplified Arabic" w:cs="Simplified Arabic"/>
        <w:b/>
        <w:bCs/>
      </w:rPr>
      <w:t xml:space="preserve">      </w:t>
    </w:r>
    <w:r>
      <w:rPr>
        <w:rFonts w:ascii="Simplified Arabic" w:hAnsi="Simplified Arabic" w:cs="Simplified Arabic" w:hint="cs"/>
        <w:b/>
        <w:bCs/>
        <w:rtl/>
      </w:rPr>
      <w:t xml:space="preserve">       </w:t>
    </w:r>
    <w:r w:rsidRPr="005225C7">
      <w:rPr>
        <w:rFonts w:ascii="Simplified Arabic" w:hAnsi="Simplified Arabic" w:cs="Simplified Arabic"/>
        <w:b/>
        <w:bCs/>
      </w:rPr>
      <w:t xml:space="preserve">                 </w:t>
    </w:r>
    <w:r w:rsidRPr="005225C7">
      <w:rPr>
        <w:rFonts w:ascii="Times New Roman" w:hAnsi="Times New Roman" w:cs="Arial" w:hint="cs"/>
        <w:b/>
        <w:bCs/>
        <w:rtl/>
      </w:rPr>
      <w:t>مخطط المادة الدراسية</w:t>
    </w:r>
    <w:r w:rsidRPr="005225C7">
      <w:rPr>
        <w:rFonts w:ascii="Simplified Arabic" w:hAnsi="Simplified Arabic" w:cs="Simplified Arabic" w:hint="cs"/>
        <w:b/>
        <w:bCs/>
        <w:rtl/>
      </w:rPr>
      <w:t xml:space="preserve"> </w:t>
    </w:r>
    <w:r w:rsidRPr="005225C7">
      <w:rPr>
        <w:rFonts w:ascii="Simplified Arabic" w:hAnsi="Simplified Arabic" w:cs="Simplified Arabic"/>
        <w:b/>
        <w:bCs/>
      </w:rPr>
      <w:t xml:space="preserve">                      </w:t>
    </w:r>
    <w:r w:rsidRPr="005225C7">
      <w:rPr>
        <w:rFonts w:ascii="Simplified Arabic" w:hAnsi="Simplified Arabic" w:cs="Simplified Arabic"/>
        <w:b/>
        <w:bCs/>
        <w:color w:val="000000"/>
        <w:rtl/>
        <w:lang w:bidi="ar-JO"/>
      </w:rPr>
      <w:t>الجامعة الأردنية</w:t>
    </w:r>
  </w:p>
  <w:p w:rsidR="005225C7" w:rsidRPr="004F47B6" w:rsidRDefault="002E4B30" w:rsidP="00A47C18">
    <w:pPr>
      <w:pStyle w:val="Header"/>
      <w:pBdr>
        <w:bottom w:val="thickThinSmallGap" w:sz="24" w:space="0" w:color="622423"/>
      </w:pBdr>
      <w:bidi/>
      <w:jc w:val="center"/>
      <w:rPr>
        <w:rFonts w:ascii="Cambria" w:hAnsi="Cambria"/>
        <w:sz w:val="2"/>
        <w:szCs w:val="2"/>
        <w:lang w:bidi="ar-JO"/>
      </w:rPr>
    </w:pPr>
  </w:p>
  <w:p w:rsidR="005225C7" w:rsidRDefault="002E4B30">
    <w:pPr>
      <w:pStyle w:val="Header"/>
      <w:jc w:val="right"/>
      <w:rPr>
        <w:b/>
        <w:sz w:val="28"/>
      </w:rPr>
    </w:pPr>
  </w:p>
  <w:p w:rsidR="005225C7" w:rsidRDefault="002E4B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8177B"/>
    <w:multiLevelType w:val="hybridMultilevel"/>
    <w:tmpl w:val="1EA4F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45F27"/>
    <w:multiLevelType w:val="hybridMultilevel"/>
    <w:tmpl w:val="6C3CC77C"/>
    <w:lvl w:ilvl="0" w:tplc="2BF6C0C8">
      <w:start w:val="2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51956"/>
    <w:multiLevelType w:val="hybridMultilevel"/>
    <w:tmpl w:val="44D87F48"/>
    <w:lvl w:ilvl="0" w:tplc="11C8A266">
      <w:start w:val="1"/>
      <w:numFmt w:val="bullet"/>
      <w:lvlText w:val="-"/>
      <w:lvlJc w:val="left"/>
      <w:pPr>
        <w:tabs>
          <w:tab w:val="num" w:pos="2294"/>
        </w:tabs>
        <w:ind w:left="2294" w:hanging="360"/>
      </w:pPr>
      <w:rPr>
        <w:rFonts w:ascii="Courier New" w:hAnsi="Courier New" w:hint="default"/>
      </w:rPr>
    </w:lvl>
    <w:lvl w:ilvl="1" w:tplc="04010019" w:tentative="1">
      <w:start w:val="1"/>
      <w:numFmt w:val="lowerLetter"/>
      <w:lvlText w:val="%2."/>
      <w:lvlJc w:val="left"/>
      <w:pPr>
        <w:tabs>
          <w:tab w:val="num" w:pos="1770"/>
        </w:tabs>
        <w:ind w:left="1770" w:right="1770" w:hanging="360"/>
      </w:pPr>
    </w:lvl>
    <w:lvl w:ilvl="2" w:tplc="0401001B" w:tentative="1">
      <w:start w:val="1"/>
      <w:numFmt w:val="lowerRoman"/>
      <w:lvlText w:val="%3."/>
      <w:lvlJc w:val="right"/>
      <w:pPr>
        <w:tabs>
          <w:tab w:val="num" w:pos="2490"/>
        </w:tabs>
        <w:ind w:left="2490" w:right="2490" w:hanging="180"/>
      </w:pPr>
    </w:lvl>
    <w:lvl w:ilvl="3" w:tplc="0401000F" w:tentative="1">
      <w:start w:val="1"/>
      <w:numFmt w:val="decimal"/>
      <w:lvlText w:val="%4."/>
      <w:lvlJc w:val="left"/>
      <w:pPr>
        <w:tabs>
          <w:tab w:val="num" w:pos="3210"/>
        </w:tabs>
        <w:ind w:left="3210" w:right="3210" w:hanging="360"/>
      </w:pPr>
    </w:lvl>
    <w:lvl w:ilvl="4" w:tplc="04010019" w:tentative="1">
      <w:start w:val="1"/>
      <w:numFmt w:val="lowerLetter"/>
      <w:lvlText w:val="%5."/>
      <w:lvlJc w:val="left"/>
      <w:pPr>
        <w:tabs>
          <w:tab w:val="num" w:pos="3930"/>
        </w:tabs>
        <w:ind w:left="3930" w:right="3930" w:hanging="360"/>
      </w:pPr>
    </w:lvl>
    <w:lvl w:ilvl="5" w:tplc="0401001B" w:tentative="1">
      <w:start w:val="1"/>
      <w:numFmt w:val="lowerRoman"/>
      <w:lvlText w:val="%6."/>
      <w:lvlJc w:val="right"/>
      <w:pPr>
        <w:tabs>
          <w:tab w:val="num" w:pos="4650"/>
        </w:tabs>
        <w:ind w:left="4650" w:right="4650" w:hanging="180"/>
      </w:pPr>
    </w:lvl>
    <w:lvl w:ilvl="6" w:tplc="0401000F" w:tentative="1">
      <w:start w:val="1"/>
      <w:numFmt w:val="decimal"/>
      <w:lvlText w:val="%7."/>
      <w:lvlJc w:val="left"/>
      <w:pPr>
        <w:tabs>
          <w:tab w:val="num" w:pos="5370"/>
        </w:tabs>
        <w:ind w:left="5370" w:right="5370" w:hanging="360"/>
      </w:pPr>
    </w:lvl>
    <w:lvl w:ilvl="7" w:tplc="04010019" w:tentative="1">
      <w:start w:val="1"/>
      <w:numFmt w:val="lowerLetter"/>
      <w:lvlText w:val="%8."/>
      <w:lvlJc w:val="left"/>
      <w:pPr>
        <w:tabs>
          <w:tab w:val="num" w:pos="6090"/>
        </w:tabs>
        <w:ind w:left="6090" w:right="6090" w:hanging="360"/>
      </w:pPr>
    </w:lvl>
    <w:lvl w:ilvl="8" w:tplc="0401001B" w:tentative="1">
      <w:start w:val="1"/>
      <w:numFmt w:val="lowerRoman"/>
      <w:lvlText w:val="%9."/>
      <w:lvlJc w:val="right"/>
      <w:pPr>
        <w:tabs>
          <w:tab w:val="num" w:pos="6810"/>
        </w:tabs>
        <w:ind w:left="6810" w:right="6810" w:hanging="180"/>
      </w:pPr>
    </w:lvl>
  </w:abstractNum>
  <w:abstractNum w:abstractNumId="3" w15:restartNumberingAfterBreak="0">
    <w:nsid w:val="507274FA"/>
    <w:multiLevelType w:val="hybridMultilevel"/>
    <w:tmpl w:val="E4029D04"/>
    <w:lvl w:ilvl="0" w:tplc="0409000F">
      <w:start w:val="1"/>
      <w:numFmt w:val="decimal"/>
      <w:lvlText w:val="%1."/>
      <w:lvlJc w:val="left"/>
      <w:pPr>
        <w:tabs>
          <w:tab w:val="num" w:pos="2294"/>
        </w:tabs>
        <w:ind w:left="2294" w:hanging="360"/>
      </w:pPr>
      <w:rPr>
        <w:rFonts w:hint="default"/>
      </w:rPr>
    </w:lvl>
    <w:lvl w:ilvl="1" w:tplc="04090019" w:tentative="1">
      <w:start w:val="1"/>
      <w:numFmt w:val="lowerLetter"/>
      <w:lvlText w:val="%2."/>
      <w:lvlJc w:val="left"/>
      <w:pPr>
        <w:tabs>
          <w:tab w:val="num" w:pos="2294"/>
        </w:tabs>
        <w:ind w:left="2294" w:hanging="360"/>
      </w:pPr>
    </w:lvl>
    <w:lvl w:ilvl="2" w:tplc="0409001B" w:tentative="1">
      <w:start w:val="1"/>
      <w:numFmt w:val="lowerRoman"/>
      <w:lvlText w:val="%3."/>
      <w:lvlJc w:val="right"/>
      <w:pPr>
        <w:tabs>
          <w:tab w:val="num" w:pos="3014"/>
        </w:tabs>
        <w:ind w:left="3014" w:hanging="180"/>
      </w:pPr>
    </w:lvl>
    <w:lvl w:ilvl="3" w:tplc="0409000F" w:tentative="1">
      <w:start w:val="1"/>
      <w:numFmt w:val="decimal"/>
      <w:lvlText w:val="%4."/>
      <w:lvlJc w:val="left"/>
      <w:pPr>
        <w:tabs>
          <w:tab w:val="num" w:pos="3734"/>
        </w:tabs>
        <w:ind w:left="3734" w:hanging="360"/>
      </w:pPr>
    </w:lvl>
    <w:lvl w:ilvl="4" w:tplc="04090019" w:tentative="1">
      <w:start w:val="1"/>
      <w:numFmt w:val="lowerLetter"/>
      <w:lvlText w:val="%5."/>
      <w:lvlJc w:val="left"/>
      <w:pPr>
        <w:tabs>
          <w:tab w:val="num" w:pos="4454"/>
        </w:tabs>
        <w:ind w:left="4454" w:hanging="360"/>
      </w:pPr>
    </w:lvl>
    <w:lvl w:ilvl="5" w:tplc="0409001B" w:tentative="1">
      <w:start w:val="1"/>
      <w:numFmt w:val="lowerRoman"/>
      <w:lvlText w:val="%6."/>
      <w:lvlJc w:val="right"/>
      <w:pPr>
        <w:tabs>
          <w:tab w:val="num" w:pos="5174"/>
        </w:tabs>
        <w:ind w:left="5174" w:hanging="180"/>
      </w:pPr>
    </w:lvl>
    <w:lvl w:ilvl="6" w:tplc="0409000F" w:tentative="1">
      <w:start w:val="1"/>
      <w:numFmt w:val="decimal"/>
      <w:lvlText w:val="%7."/>
      <w:lvlJc w:val="left"/>
      <w:pPr>
        <w:tabs>
          <w:tab w:val="num" w:pos="5894"/>
        </w:tabs>
        <w:ind w:left="5894" w:hanging="360"/>
      </w:pPr>
    </w:lvl>
    <w:lvl w:ilvl="7" w:tplc="04090019" w:tentative="1">
      <w:start w:val="1"/>
      <w:numFmt w:val="lowerLetter"/>
      <w:lvlText w:val="%8."/>
      <w:lvlJc w:val="left"/>
      <w:pPr>
        <w:tabs>
          <w:tab w:val="num" w:pos="6614"/>
        </w:tabs>
        <w:ind w:left="6614" w:hanging="360"/>
      </w:pPr>
    </w:lvl>
    <w:lvl w:ilvl="8" w:tplc="0409001B" w:tentative="1">
      <w:start w:val="1"/>
      <w:numFmt w:val="lowerRoman"/>
      <w:lvlText w:val="%9."/>
      <w:lvlJc w:val="right"/>
      <w:pPr>
        <w:tabs>
          <w:tab w:val="num" w:pos="7334"/>
        </w:tabs>
        <w:ind w:left="7334" w:hanging="180"/>
      </w:pPr>
    </w:lvl>
  </w:abstractNum>
  <w:abstractNum w:abstractNumId="4" w15:restartNumberingAfterBreak="0">
    <w:nsid w:val="53D138F9"/>
    <w:multiLevelType w:val="hybridMultilevel"/>
    <w:tmpl w:val="B8F4D644"/>
    <w:lvl w:ilvl="0" w:tplc="D138FCA4">
      <w:start w:val="1"/>
      <w:numFmt w:val="arabicAlpha"/>
      <w:lvlText w:val="%1-"/>
      <w:lvlJc w:val="left"/>
      <w:pPr>
        <w:ind w:left="720" w:hanging="360"/>
      </w:pPr>
      <w:rPr>
        <w:rFonts w:ascii="Simplified Arabic" w:hAnsi="Simplified Arabic"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2C2750"/>
    <w:multiLevelType w:val="hybridMultilevel"/>
    <w:tmpl w:val="F0A6A2A2"/>
    <w:lvl w:ilvl="0" w:tplc="DA603594">
      <w:start w:val="1"/>
      <w:numFmt w:val="bullet"/>
      <w:lvlText w:val="-"/>
      <w:lvlJc w:val="left"/>
      <w:pPr>
        <w:ind w:left="1080" w:hanging="360"/>
      </w:pPr>
      <w:rPr>
        <w:rFonts w:ascii="Times New Roman" w:eastAsia="Times New Roman" w:hAnsi="Times New Roman" w:cs="Times New Roman" w:hint="default"/>
        <w:color w:val="548DD4"/>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17"/>
    <w:rsid w:val="002E4B30"/>
    <w:rsid w:val="006E41A1"/>
    <w:rsid w:val="00D27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05C0BF-EE21-4605-B228-98EBA9A9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4B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B30"/>
  </w:style>
  <w:style w:type="paragraph" w:styleId="Footer">
    <w:name w:val="footer"/>
    <w:basedOn w:val="Normal"/>
    <w:link w:val="FooterChar"/>
    <w:uiPriority w:val="99"/>
    <w:semiHidden/>
    <w:unhideWhenUsed/>
    <w:rsid w:val="002E4B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4B30"/>
  </w:style>
  <w:style w:type="character" w:styleId="PageNumber">
    <w:name w:val="page number"/>
    <w:basedOn w:val="DefaultParagraphFont"/>
    <w:rsid w:val="002E4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rawadieh@ju.edu.jo" TargetMode="External"/><Relationship Id="rId11" Type="http://schemas.openxmlformats.org/officeDocument/2006/relationships/fontTable" Target="fontTable.xml"/><Relationship Id="rId5" Type="http://schemas.openxmlformats.org/officeDocument/2006/relationships/hyperlink" Target="mailto:z.rawadieh@ju.edu.jo" TargetMode="Externa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DD2DAE-866B-4FCF-B98D-0870C74621E7}"/>
</file>

<file path=customXml/itemProps2.xml><?xml version="1.0" encoding="utf-8"?>
<ds:datastoreItem xmlns:ds="http://schemas.openxmlformats.org/officeDocument/2006/customXml" ds:itemID="{3D736C84-D344-409B-A4E8-14E2D91362C0}"/>
</file>

<file path=customXml/itemProps3.xml><?xml version="1.0" encoding="utf-8"?>
<ds:datastoreItem xmlns:ds="http://schemas.openxmlformats.org/officeDocument/2006/customXml" ds:itemID="{75640C1A-94A0-4F54-B548-676FB6C203DC}"/>
</file>

<file path=docProps/app.xml><?xml version="1.0" encoding="utf-8"?>
<Properties xmlns="http://schemas.openxmlformats.org/officeDocument/2006/extended-properties" xmlns:vt="http://schemas.openxmlformats.org/officeDocument/2006/docPropsVTypes">
  <Template>Normal</Template>
  <TotalTime>0</TotalTime>
  <Pages>7</Pages>
  <Words>1349</Words>
  <Characters>7695</Characters>
  <Application>Microsoft Office Word</Application>
  <DocSecurity>0</DocSecurity>
  <Lines>64</Lines>
  <Paragraphs>18</Paragraphs>
  <ScaleCrop>false</ScaleCrop>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shadina alqady</dc:creator>
  <cp:keywords/>
  <dc:description/>
  <cp:lastModifiedBy>shadina alqady</cp:lastModifiedBy>
  <cp:revision>2</cp:revision>
  <dcterms:created xsi:type="dcterms:W3CDTF">2020-02-17T09:33:00Z</dcterms:created>
  <dcterms:modified xsi:type="dcterms:W3CDTF">2020-02-17T09:33:00Z</dcterms:modified>
</cp:coreProperties>
</file>